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CC" w:rsidRDefault="008E1269" w:rsidP="008E1269">
      <w:pPr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5940425" cy="8160804"/>
            <wp:effectExtent l="0" t="0" r="0" b="0"/>
            <wp:docPr id="1" name="Рисунок 1" descr="C:\Users\Дима\Desktop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69" w:rsidRDefault="008E1269" w:rsidP="003146CC">
      <w:pPr>
        <w:jc w:val="right"/>
        <w:rPr>
          <w:rFonts w:eastAsiaTheme="minorHAnsi"/>
          <w:sz w:val="22"/>
          <w:szCs w:val="22"/>
          <w:lang w:val="en-US" w:eastAsia="en-US"/>
        </w:rPr>
      </w:pPr>
    </w:p>
    <w:p w:rsidR="008E1269" w:rsidRDefault="008E1269" w:rsidP="003146CC">
      <w:pPr>
        <w:jc w:val="right"/>
        <w:rPr>
          <w:rFonts w:eastAsiaTheme="minorHAnsi"/>
          <w:sz w:val="22"/>
          <w:szCs w:val="22"/>
          <w:lang w:val="en-US" w:eastAsia="en-US"/>
        </w:rPr>
      </w:pPr>
    </w:p>
    <w:p w:rsidR="008E1269" w:rsidRDefault="008E1269" w:rsidP="003146CC">
      <w:pPr>
        <w:jc w:val="right"/>
        <w:rPr>
          <w:rFonts w:eastAsiaTheme="minorHAnsi"/>
          <w:sz w:val="22"/>
          <w:szCs w:val="22"/>
          <w:lang w:val="en-US" w:eastAsia="en-US"/>
        </w:rPr>
      </w:pPr>
    </w:p>
    <w:p w:rsidR="008E1269" w:rsidRDefault="008E1269" w:rsidP="003146CC">
      <w:pPr>
        <w:jc w:val="right"/>
        <w:rPr>
          <w:rFonts w:eastAsiaTheme="minorHAnsi"/>
          <w:sz w:val="22"/>
          <w:szCs w:val="22"/>
          <w:lang w:val="en-US" w:eastAsia="en-US"/>
        </w:rPr>
      </w:pPr>
    </w:p>
    <w:p w:rsidR="008E1269" w:rsidRDefault="008E1269" w:rsidP="003146CC">
      <w:pPr>
        <w:jc w:val="right"/>
        <w:rPr>
          <w:rFonts w:eastAsiaTheme="minorHAnsi"/>
          <w:sz w:val="22"/>
          <w:szCs w:val="22"/>
          <w:lang w:val="en-US" w:eastAsia="en-US"/>
        </w:rPr>
      </w:pPr>
    </w:p>
    <w:p w:rsidR="008E1269" w:rsidRDefault="008E1269" w:rsidP="003146CC">
      <w:pPr>
        <w:jc w:val="right"/>
        <w:rPr>
          <w:rFonts w:eastAsiaTheme="minorHAnsi"/>
          <w:sz w:val="22"/>
          <w:szCs w:val="22"/>
          <w:lang w:val="en-US" w:eastAsia="en-US"/>
        </w:rPr>
      </w:pPr>
    </w:p>
    <w:p w:rsidR="008E1269" w:rsidRDefault="008E1269" w:rsidP="003146CC">
      <w:pPr>
        <w:jc w:val="right"/>
        <w:rPr>
          <w:rFonts w:eastAsiaTheme="minorHAnsi"/>
          <w:sz w:val="22"/>
          <w:szCs w:val="22"/>
          <w:lang w:val="en-US" w:eastAsia="en-US"/>
        </w:rPr>
      </w:pPr>
    </w:p>
    <w:p w:rsidR="008E1269" w:rsidRDefault="008E1269" w:rsidP="008E1269">
      <w:pPr>
        <w:rPr>
          <w:rFonts w:eastAsiaTheme="minorHAnsi"/>
          <w:sz w:val="22"/>
          <w:szCs w:val="22"/>
          <w:lang w:val="en-US" w:eastAsia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666"/>
        <w:tblW w:w="10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7127"/>
      </w:tblGrid>
      <w:tr w:rsidR="008E1269" w:rsidRPr="00787985" w:rsidTr="00DC7925">
        <w:trPr>
          <w:trHeight w:val="1893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269" w:rsidRPr="00787985" w:rsidRDefault="008E1269" w:rsidP="00DC7925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proofErr w:type="gramStart"/>
            <w:r w:rsidRPr="00787985">
              <w:rPr>
                <w:rFonts w:cs="Times New Roman"/>
                <w:lang w:eastAsia="en-US"/>
              </w:rPr>
              <w:t>Принята</w:t>
            </w:r>
            <w:proofErr w:type="gramEnd"/>
            <w:r w:rsidRPr="00787985">
              <w:rPr>
                <w:rFonts w:cs="Times New Roman"/>
                <w:lang w:eastAsia="en-US"/>
              </w:rPr>
              <w:t xml:space="preserve"> на  педсовете</w:t>
            </w:r>
          </w:p>
          <w:p w:rsidR="008E1269" w:rsidRPr="00787985" w:rsidRDefault="008E1269" w:rsidP="00DC7925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 МБДОУ-детский сад №2 «Соловушка»</w:t>
            </w:r>
          </w:p>
          <w:p w:rsidR="008E1269" w:rsidRPr="00787985" w:rsidRDefault="008E1269" w:rsidP="00DC7925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Адрес: 243140                                                                </w:t>
            </w:r>
          </w:p>
          <w:p w:rsidR="008E1269" w:rsidRPr="00787985" w:rsidRDefault="008E1269" w:rsidP="00DC7925">
            <w:pPr>
              <w:pStyle w:val="Standard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Брянская обл.,  г. </w:t>
            </w:r>
            <w:proofErr w:type="spellStart"/>
            <w:r w:rsidRPr="00787985">
              <w:rPr>
                <w:rFonts w:cs="Times New Roman"/>
                <w:lang w:eastAsia="en-US"/>
              </w:rPr>
              <w:t>Клинцы</w:t>
            </w:r>
            <w:proofErr w:type="spellEnd"/>
            <w:r w:rsidRPr="00787985">
              <w:rPr>
                <w:rFonts w:cs="Times New Roman"/>
                <w:lang w:eastAsia="en-US"/>
              </w:rPr>
              <w:t xml:space="preserve">                                                                        </w:t>
            </w:r>
          </w:p>
          <w:p w:rsidR="008E1269" w:rsidRPr="00787985" w:rsidRDefault="008E1269" w:rsidP="00DC7925">
            <w:pPr>
              <w:pStyle w:val="Standard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ул. Парижской Коммуны, д.23     </w:t>
            </w:r>
          </w:p>
          <w:p w:rsidR="008E1269" w:rsidRPr="00787985" w:rsidRDefault="008E1269" w:rsidP="00DC7925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т.8 (48336)4-03-51       </w:t>
            </w:r>
          </w:p>
          <w:p w:rsidR="008E1269" w:rsidRPr="00787985" w:rsidRDefault="008E1269" w:rsidP="00DC7925">
            <w:pPr>
              <w:pStyle w:val="Standard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Протокол №  </w:t>
            </w:r>
            <w:r>
              <w:rPr>
                <w:rFonts w:cs="Times New Roman"/>
                <w:lang w:eastAsia="en-US"/>
              </w:rPr>
              <w:t>3</w:t>
            </w:r>
            <w:r w:rsidRPr="00787985">
              <w:rPr>
                <w:rFonts w:cs="Times New Roman"/>
                <w:lang w:eastAsia="en-US"/>
              </w:rPr>
              <w:t xml:space="preserve">  от   </w:t>
            </w:r>
            <w:r>
              <w:rPr>
                <w:rFonts w:cs="Times New Roman"/>
                <w:lang w:eastAsia="en-US"/>
              </w:rPr>
              <w:t xml:space="preserve">10.04.2019г.               </w:t>
            </w:r>
          </w:p>
        </w:tc>
        <w:tc>
          <w:tcPr>
            <w:tcW w:w="7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269" w:rsidRPr="00787985" w:rsidRDefault="008E1269" w:rsidP="00DC7925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 УТВЕРЖДАЮ:</w:t>
            </w:r>
          </w:p>
          <w:p w:rsidR="008E1269" w:rsidRPr="00787985" w:rsidRDefault="008E1269" w:rsidP="00DC7925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>Заведующ</w:t>
            </w:r>
            <w:r>
              <w:rPr>
                <w:rFonts w:cs="Times New Roman"/>
                <w:lang w:eastAsia="en-US"/>
              </w:rPr>
              <w:t>ий</w:t>
            </w:r>
            <w:r w:rsidRPr="00787985">
              <w:rPr>
                <w:rFonts w:cs="Times New Roman"/>
                <w:lang w:eastAsia="en-US"/>
              </w:rPr>
              <w:t xml:space="preserve"> МБДОУ-</w:t>
            </w:r>
          </w:p>
          <w:p w:rsidR="008E1269" w:rsidRPr="00787985" w:rsidRDefault="008E1269" w:rsidP="00DC7925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>детский сад  №2  «Соловушка»</w:t>
            </w:r>
          </w:p>
          <w:p w:rsidR="008E1269" w:rsidRPr="00787985" w:rsidRDefault="008E1269" w:rsidP="00DC7925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  __________________Л.А. </w:t>
            </w:r>
            <w:proofErr w:type="spellStart"/>
            <w:r w:rsidRPr="00787985">
              <w:rPr>
                <w:rFonts w:cs="Times New Roman"/>
                <w:lang w:eastAsia="en-US"/>
              </w:rPr>
              <w:t>Лабуз</w:t>
            </w:r>
            <w:proofErr w:type="spellEnd"/>
          </w:p>
          <w:p w:rsidR="008E1269" w:rsidRPr="00787985" w:rsidRDefault="008E1269" w:rsidP="00DC7925">
            <w:pPr>
              <w:pStyle w:val="Standard"/>
              <w:jc w:val="right"/>
              <w:outlineLvl w:val="0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>«___» ____________20     г.</w:t>
            </w:r>
          </w:p>
          <w:p w:rsidR="008E1269" w:rsidRPr="00787985" w:rsidRDefault="008E1269" w:rsidP="00DC7925">
            <w:pPr>
              <w:pStyle w:val="Standard"/>
              <w:jc w:val="right"/>
              <w:rPr>
                <w:rFonts w:cs="Times New Roman"/>
                <w:lang w:eastAsia="en-US"/>
              </w:rPr>
            </w:pPr>
            <w:r w:rsidRPr="00787985">
              <w:rPr>
                <w:rFonts w:cs="Times New Roman"/>
                <w:lang w:eastAsia="en-US"/>
              </w:rPr>
              <w:t xml:space="preserve">                                                             </w:t>
            </w:r>
          </w:p>
        </w:tc>
      </w:tr>
    </w:tbl>
    <w:p w:rsidR="008E1269" w:rsidRPr="008E1269" w:rsidRDefault="008E1269" w:rsidP="00E5210B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sz w:val="22"/>
          <w:szCs w:val="22"/>
          <w:lang w:val="en-US" w:eastAsia="en-US"/>
        </w:rPr>
      </w:pPr>
    </w:p>
    <w:p w:rsidR="003146CC" w:rsidRPr="003146CC" w:rsidRDefault="003146CC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rFonts w:eastAsiaTheme="minorHAnsi"/>
          <w:b/>
          <w:sz w:val="28"/>
          <w:szCs w:val="28"/>
          <w:lang w:eastAsia="en-US"/>
        </w:rPr>
      </w:pPr>
      <w:r w:rsidRPr="003146CC">
        <w:rPr>
          <w:rFonts w:eastAsiaTheme="minorHAnsi"/>
          <w:b/>
          <w:sz w:val="28"/>
          <w:szCs w:val="28"/>
          <w:lang w:eastAsia="en-US"/>
        </w:rPr>
        <w:t xml:space="preserve">Отчет о результатах </w:t>
      </w:r>
      <w:proofErr w:type="spellStart"/>
      <w:r w:rsidRPr="003146CC">
        <w:rPr>
          <w:rFonts w:eastAsiaTheme="minorHAnsi"/>
          <w:b/>
          <w:sz w:val="28"/>
          <w:szCs w:val="28"/>
          <w:lang w:eastAsia="en-US"/>
        </w:rPr>
        <w:t>самообследовании</w:t>
      </w:r>
      <w:proofErr w:type="spellEnd"/>
    </w:p>
    <w:p w:rsidR="003146CC" w:rsidRPr="003146CC" w:rsidRDefault="003146CC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rFonts w:eastAsiaTheme="minorHAnsi"/>
          <w:b/>
          <w:sz w:val="28"/>
          <w:szCs w:val="28"/>
          <w:lang w:eastAsia="en-US"/>
        </w:rPr>
      </w:pPr>
      <w:r w:rsidRPr="003146CC">
        <w:rPr>
          <w:rFonts w:eastAsiaTheme="minorHAnsi"/>
          <w:b/>
          <w:sz w:val="28"/>
          <w:szCs w:val="28"/>
          <w:lang w:eastAsia="en-US"/>
        </w:rPr>
        <w:t xml:space="preserve"> МБДОУ-детский сад №2 «Соловушка» г. Клинцы</w:t>
      </w:r>
    </w:p>
    <w:p w:rsidR="003146CC" w:rsidRDefault="00FB5640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за 201</w:t>
      </w:r>
      <w:r w:rsidR="008D7BB5">
        <w:rPr>
          <w:rFonts w:eastAsiaTheme="minorHAnsi"/>
          <w:b/>
          <w:sz w:val="28"/>
          <w:szCs w:val="28"/>
          <w:lang w:eastAsia="en-US"/>
        </w:rPr>
        <w:t>8</w:t>
      </w:r>
      <w:r w:rsidR="003146CC" w:rsidRPr="003146CC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3146CC" w:rsidRDefault="003146CC" w:rsidP="00785846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3146CC" w:rsidRPr="0094455E" w:rsidRDefault="003146CC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4455E">
        <w:rPr>
          <w:rFonts w:eastAsiaTheme="minorHAnsi"/>
          <w:b/>
          <w:sz w:val="28"/>
          <w:szCs w:val="28"/>
          <w:u w:val="single"/>
          <w:lang w:eastAsia="en-US"/>
        </w:rPr>
        <w:t>Информационная справка</w:t>
      </w:r>
    </w:p>
    <w:p w:rsidR="00B97474" w:rsidRPr="003146CC" w:rsidRDefault="00B97474" w:rsidP="003146CC">
      <w:pPr>
        <w:widowControl w:val="0"/>
        <w:shd w:val="clear" w:color="auto" w:fill="FFFFFF"/>
        <w:autoSpaceDE w:val="0"/>
        <w:autoSpaceDN w:val="0"/>
        <w:adjustRightInd w:val="0"/>
        <w:ind w:left="288"/>
        <w:jc w:val="center"/>
        <w:rPr>
          <w:b/>
          <w:sz w:val="28"/>
          <w:szCs w:val="28"/>
        </w:rPr>
      </w:pPr>
    </w:p>
    <w:p w:rsidR="00B97474" w:rsidRPr="00785846" w:rsidRDefault="00B97474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МБДОУ – детский сад №2 «Соловушка» расположен в двух типовых зданиях и в здании-модуле, новой постройки 2014 года. Детский сад расположен в г. Клинцы по адресу: улица Парижской  Коммуны д.23. </w:t>
      </w:r>
    </w:p>
    <w:p w:rsidR="00B97474" w:rsidRPr="00785846" w:rsidRDefault="00B97474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2"/>
        <w:gridCol w:w="4733"/>
      </w:tblGrid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 xml:space="preserve">Полное наименование    </w:t>
            </w:r>
          </w:p>
        </w:tc>
        <w:tc>
          <w:tcPr>
            <w:tcW w:w="4733" w:type="dxa"/>
          </w:tcPr>
          <w:p w:rsidR="00B97474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Муниципальное  бюджетное дошкольное образовательное учреждение – детский сад № 2 «Соловушка»</w:t>
            </w:r>
          </w:p>
          <w:p w:rsidR="00785846" w:rsidRPr="00785846" w:rsidRDefault="00785846" w:rsidP="00785846">
            <w:pPr>
              <w:rPr>
                <w:sz w:val="28"/>
                <w:szCs w:val="28"/>
              </w:rPr>
            </w:pPr>
          </w:p>
        </w:tc>
      </w:tr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Место ведения образовательной деятельности учреждения</w:t>
            </w:r>
          </w:p>
        </w:tc>
        <w:tc>
          <w:tcPr>
            <w:tcW w:w="4733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243140 Россия, Брянская область, г. Клинцы, ул. Парижской Коммуны д. 23</w:t>
            </w:r>
          </w:p>
          <w:p w:rsidR="00B97474" w:rsidRPr="00785846" w:rsidRDefault="00B97474" w:rsidP="00785846">
            <w:pPr>
              <w:rPr>
                <w:sz w:val="28"/>
                <w:szCs w:val="28"/>
              </w:rPr>
            </w:pPr>
          </w:p>
        </w:tc>
      </w:tr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Телефон</w:t>
            </w:r>
          </w:p>
        </w:tc>
        <w:tc>
          <w:tcPr>
            <w:tcW w:w="4733" w:type="dxa"/>
          </w:tcPr>
          <w:p w:rsidR="00B97474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4-03-51</w:t>
            </w:r>
          </w:p>
          <w:p w:rsidR="00785846" w:rsidRPr="00785846" w:rsidRDefault="00785846" w:rsidP="00785846">
            <w:pPr>
              <w:rPr>
                <w:sz w:val="28"/>
                <w:szCs w:val="28"/>
              </w:rPr>
            </w:pPr>
          </w:p>
        </w:tc>
      </w:tr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Заведующий</w:t>
            </w:r>
          </w:p>
        </w:tc>
        <w:tc>
          <w:tcPr>
            <w:tcW w:w="4733" w:type="dxa"/>
          </w:tcPr>
          <w:p w:rsidR="00B97474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785846">
              <w:rPr>
                <w:sz w:val="28"/>
                <w:szCs w:val="28"/>
              </w:rPr>
              <w:t>Лабуз</w:t>
            </w:r>
            <w:proofErr w:type="spellEnd"/>
            <w:r w:rsidRPr="00785846">
              <w:rPr>
                <w:sz w:val="28"/>
                <w:szCs w:val="28"/>
              </w:rPr>
              <w:t xml:space="preserve"> Любовь Анатольевна</w:t>
            </w:r>
          </w:p>
          <w:p w:rsidR="00785846" w:rsidRPr="00785846" w:rsidRDefault="00785846" w:rsidP="00785846">
            <w:pPr>
              <w:rPr>
                <w:sz w:val="28"/>
                <w:szCs w:val="28"/>
              </w:rPr>
            </w:pPr>
          </w:p>
        </w:tc>
      </w:tr>
      <w:tr w:rsidR="00B97474" w:rsidRPr="00785846" w:rsidTr="00736404">
        <w:tc>
          <w:tcPr>
            <w:tcW w:w="4622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Учредитель, адрес</w:t>
            </w:r>
          </w:p>
        </w:tc>
        <w:tc>
          <w:tcPr>
            <w:tcW w:w="4733" w:type="dxa"/>
          </w:tcPr>
          <w:p w:rsidR="00B97474" w:rsidRPr="00785846" w:rsidRDefault="00B9747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785846">
              <w:rPr>
                <w:sz w:val="28"/>
                <w:szCs w:val="28"/>
              </w:rPr>
              <w:t>Клинцовская</w:t>
            </w:r>
            <w:proofErr w:type="spellEnd"/>
            <w:r w:rsidRPr="00785846">
              <w:rPr>
                <w:sz w:val="28"/>
                <w:szCs w:val="28"/>
              </w:rPr>
              <w:t xml:space="preserve"> городская администрации г. Клинцы </w:t>
            </w:r>
          </w:p>
          <w:p w:rsidR="00B97474" w:rsidRDefault="00B97474" w:rsidP="00785846">
            <w:pPr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 xml:space="preserve">Адрес: ул. </w:t>
            </w:r>
            <w:proofErr w:type="gramStart"/>
            <w:r w:rsidRPr="00785846">
              <w:rPr>
                <w:sz w:val="28"/>
                <w:szCs w:val="28"/>
              </w:rPr>
              <w:t>Октябрьская</w:t>
            </w:r>
            <w:proofErr w:type="gramEnd"/>
            <w:r w:rsidRPr="00785846">
              <w:rPr>
                <w:sz w:val="28"/>
                <w:szCs w:val="28"/>
              </w:rPr>
              <w:t xml:space="preserve"> 42</w:t>
            </w:r>
          </w:p>
          <w:p w:rsidR="00785846" w:rsidRPr="00785846" w:rsidRDefault="00785846" w:rsidP="00785846">
            <w:pPr>
              <w:rPr>
                <w:sz w:val="28"/>
                <w:szCs w:val="28"/>
              </w:rPr>
            </w:pPr>
          </w:p>
        </w:tc>
      </w:tr>
      <w:tr w:rsidR="00736404" w:rsidRPr="00785846" w:rsidTr="00736404">
        <w:tc>
          <w:tcPr>
            <w:tcW w:w="4622" w:type="dxa"/>
          </w:tcPr>
          <w:p w:rsidR="00736404" w:rsidRPr="00785846" w:rsidRDefault="00736404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Лицензия</w:t>
            </w:r>
          </w:p>
        </w:tc>
        <w:tc>
          <w:tcPr>
            <w:tcW w:w="4733" w:type="dxa"/>
          </w:tcPr>
          <w:p w:rsidR="00736404" w:rsidRPr="00785846" w:rsidRDefault="00FB5640" w:rsidP="0078584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85846">
              <w:rPr>
                <w:sz w:val="28"/>
                <w:szCs w:val="28"/>
              </w:rPr>
              <w:t>Серия32Л01 №0003231</w:t>
            </w:r>
          </w:p>
          <w:p w:rsidR="00736404" w:rsidRPr="00785846" w:rsidRDefault="00736404" w:rsidP="00785846">
            <w:pPr>
              <w:rPr>
                <w:sz w:val="28"/>
                <w:szCs w:val="28"/>
              </w:rPr>
            </w:pPr>
            <w:proofErr w:type="gramStart"/>
            <w:r w:rsidRPr="00785846">
              <w:rPr>
                <w:sz w:val="28"/>
                <w:szCs w:val="28"/>
              </w:rPr>
              <w:t>Выдана</w:t>
            </w:r>
            <w:proofErr w:type="gramEnd"/>
            <w:r w:rsidRPr="00785846">
              <w:rPr>
                <w:sz w:val="28"/>
                <w:szCs w:val="28"/>
              </w:rPr>
              <w:t xml:space="preserve"> Департаментом образования</w:t>
            </w:r>
            <w:r w:rsidR="00FB5640" w:rsidRPr="00785846">
              <w:rPr>
                <w:sz w:val="28"/>
                <w:szCs w:val="28"/>
              </w:rPr>
              <w:t xml:space="preserve"> и науки </w:t>
            </w:r>
            <w:r w:rsidRPr="00785846">
              <w:rPr>
                <w:sz w:val="28"/>
                <w:szCs w:val="28"/>
              </w:rPr>
              <w:t xml:space="preserve"> Брянской области</w:t>
            </w:r>
          </w:p>
        </w:tc>
      </w:tr>
    </w:tbl>
    <w:p w:rsidR="00736404" w:rsidRPr="00785846" w:rsidRDefault="00736404" w:rsidP="00785846">
      <w:pPr>
        <w:jc w:val="both"/>
        <w:rPr>
          <w:sz w:val="28"/>
          <w:szCs w:val="28"/>
        </w:rPr>
      </w:pPr>
    </w:p>
    <w:p w:rsidR="00893452" w:rsidRDefault="00893452" w:rsidP="00E5210B">
      <w:pPr>
        <w:pStyle w:val="a4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E5210B">
        <w:rPr>
          <w:b/>
          <w:sz w:val="28"/>
          <w:szCs w:val="28"/>
        </w:rPr>
        <w:t>Система управления организацией</w:t>
      </w:r>
    </w:p>
    <w:p w:rsidR="00E5210B" w:rsidRPr="00E5210B" w:rsidRDefault="00E5210B" w:rsidP="00E5210B">
      <w:pPr>
        <w:pStyle w:val="a4"/>
        <w:ind w:left="927"/>
        <w:rPr>
          <w:b/>
          <w:sz w:val="28"/>
          <w:szCs w:val="28"/>
        </w:rPr>
      </w:pPr>
    </w:p>
    <w:p w:rsidR="00527042" w:rsidRPr="00785846" w:rsidRDefault="00527042" w:rsidP="007858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Управление МБДОУ осуществляется на основе сочетания принципов </w:t>
      </w:r>
      <w:r w:rsidRPr="00785846">
        <w:rPr>
          <w:rStyle w:val="aa"/>
          <w:b w:val="0"/>
          <w:color w:val="000000"/>
          <w:sz w:val="28"/>
          <w:szCs w:val="28"/>
        </w:rPr>
        <w:t>единоначалия и коллегиальности</w:t>
      </w:r>
      <w:r w:rsidR="00CD5D68" w:rsidRPr="00785846">
        <w:rPr>
          <w:rStyle w:val="aa"/>
          <w:color w:val="000000"/>
          <w:sz w:val="28"/>
          <w:szCs w:val="28"/>
        </w:rPr>
        <w:t>.</w:t>
      </w:r>
    </w:p>
    <w:p w:rsidR="00527042" w:rsidRPr="00785846" w:rsidRDefault="00527042" w:rsidP="007858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5846">
        <w:rPr>
          <w:bCs/>
          <w:color w:val="000000"/>
          <w:sz w:val="28"/>
          <w:szCs w:val="28"/>
        </w:rPr>
        <w:lastRenderedPageBreak/>
        <w:t>Единоличным исполнительным</w:t>
      </w:r>
      <w:r w:rsidRPr="00785846">
        <w:rPr>
          <w:b/>
          <w:bCs/>
          <w:color w:val="000000"/>
          <w:sz w:val="28"/>
          <w:szCs w:val="28"/>
        </w:rPr>
        <w:t> </w:t>
      </w:r>
      <w:r w:rsidRPr="00785846">
        <w:rPr>
          <w:color w:val="000000"/>
          <w:sz w:val="28"/>
          <w:szCs w:val="28"/>
        </w:rPr>
        <w:t>органом образовательной организации является руководитель — заведующий Л.А.</w:t>
      </w:r>
      <w:r w:rsidR="00E5210B">
        <w:rPr>
          <w:color w:val="000000"/>
          <w:sz w:val="28"/>
          <w:szCs w:val="28"/>
        </w:rPr>
        <w:t xml:space="preserve"> </w:t>
      </w:r>
      <w:proofErr w:type="spellStart"/>
      <w:r w:rsidRPr="00785846">
        <w:rPr>
          <w:color w:val="000000"/>
          <w:sz w:val="28"/>
          <w:szCs w:val="28"/>
        </w:rPr>
        <w:t>Лабуз</w:t>
      </w:r>
      <w:proofErr w:type="spellEnd"/>
      <w:r w:rsidRPr="00785846">
        <w:rPr>
          <w:color w:val="000000"/>
          <w:sz w:val="28"/>
          <w:szCs w:val="28"/>
        </w:rPr>
        <w:t>, которая осуществляет текущее руководство деятельностью образовательной организации.</w:t>
      </w:r>
    </w:p>
    <w:p w:rsidR="00527042" w:rsidRPr="00785846" w:rsidRDefault="00527042" w:rsidP="007858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В МБДОУ сформированы</w:t>
      </w:r>
      <w:r w:rsidRPr="00785846">
        <w:rPr>
          <w:rStyle w:val="aa"/>
          <w:color w:val="AB0000"/>
          <w:sz w:val="28"/>
          <w:szCs w:val="28"/>
        </w:rPr>
        <w:t> </w:t>
      </w:r>
      <w:r w:rsidRPr="00785846">
        <w:rPr>
          <w:rStyle w:val="aa"/>
          <w:b w:val="0"/>
          <w:color w:val="333333"/>
          <w:sz w:val="28"/>
          <w:szCs w:val="28"/>
        </w:rPr>
        <w:t>коллегиальные органы</w:t>
      </w:r>
      <w:r w:rsidRPr="00785846">
        <w:rPr>
          <w:color w:val="000000"/>
          <w:sz w:val="28"/>
          <w:szCs w:val="28"/>
        </w:rPr>
        <w:t> управления:</w:t>
      </w:r>
    </w:p>
    <w:p w:rsidR="00527042" w:rsidRPr="00785846" w:rsidRDefault="00785846" w:rsidP="00785846">
      <w:pPr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собрание работников</w:t>
      </w:r>
    </w:p>
    <w:p w:rsidR="00527042" w:rsidRPr="00785846" w:rsidRDefault="00785846" w:rsidP="00785846">
      <w:pPr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совет</w:t>
      </w:r>
    </w:p>
    <w:p w:rsidR="00527042" w:rsidRPr="00785846" w:rsidRDefault="00527042" w:rsidP="00785846">
      <w:pPr>
        <w:ind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527042" w:rsidRPr="00785846" w:rsidRDefault="00785846" w:rsidP="0078584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 МБДОУ </w:t>
      </w:r>
      <w:proofErr w:type="gramStart"/>
      <w:r>
        <w:rPr>
          <w:color w:val="000000"/>
          <w:sz w:val="28"/>
          <w:szCs w:val="28"/>
        </w:rPr>
        <w:t>создан</w:t>
      </w:r>
      <w:proofErr w:type="gramEnd"/>
      <w:r w:rsidR="00527042" w:rsidRPr="00785846">
        <w:rPr>
          <w:color w:val="000000"/>
          <w:sz w:val="28"/>
          <w:szCs w:val="28"/>
        </w:rPr>
        <w:t>:</w:t>
      </w:r>
    </w:p>
    <w:p w:rsidR="00527042" w:rsidRPr="00785846" w:rsidRDefault="00527042" w:rsidP="00785846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Родительский комитет</w:t>
      </w:r>
    </w:p>
    <w:p w:rsidR="00893452" w:rsidRPr="00785846" w:rsidRDefault="00527042" w:rsidP="007858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85846">
        <w:rPr>
          <w:color w:val="000000"/>
          <w:sz w:val="28"/>
          <w:szCs w:val="28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785846">
        <w:rPr>
          <w:color w:val="000000"/>
          <w:sz w:val="28"/>
          <w:szCs w:val="28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785846" w:rsidRDefault="00785846" w:rsidP="00785846">
      <w:pPr>
        <w:ind w:firstLine="567"/>
        <w:contextualSpacing/>
        <w:jc w:val="both"/>
        <w:rPr>
          <w:b/>
          <w:sz w:val="28"/>
          <w:szCs w:val="28"/>
        </w:rPr>
      </w:pPr>
    </w:p>
    <w:p w:rsidR="00893452" w:rsidRPr="00785846" w:rsidRDefault="00CD5D68" w:rsidP="00E5210B">
      <w:pPr>
        <w:ind w:firstLine="567"/>
        <w:contextualSpacing/>
        <w:jc w:val="center"/>
        <w:rPr>
          <w:b/>
          <w:sz w:val="28"/>
          <w:szCs w:val="28"/>
        </w:rPr>
      </w:pPr>
      <w:r w:rsidRPr="00785846">
        <w:rPr>
          <w:b/>
          <w:sz w:val="28"/>
          <w:szCs w:val="28"/>
        </w:rPr>
        <w:t>2.</w:t>
      </w:r>
      <w:r w:rsidR="00893452" w:rsidRPr="00785846">
        <w:rPr>
          <w:b/>
          <w:sz w:val="28"/>
          <w:szCs w:val="28"/>
        </w:rPr>
        <w:t>Оценка образовательной деятельности</w:t>
      </w:r>
    </w:p>
    <w:p w:rsidR="00893452" w:rsidRPr="00785846" w:rsidRDefault="00893452" w:rsidP="00785846">
      <w:pPr>
        <w:ind w:firstLine="567"/>
        <w:contextualSpacing/>
        <w:jc w:val="both"/>
        <w:rPr>
          <w:b/>
          <w:sz w:val="28"/>
          <w:szCs w:val="28"/>
        </w:rPr>
      </w:pPr>
    </w:p>
    <w:p w:rsidR="00893452" w:rsidRPr="00785846" w:rsidRDefault="00893452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МБДОУ – детский сад №2 «Соловушка» в своей деятельности руководствуется Конституцией РФ, федеральным законом «Об образовании РФ», Законом Брянской области «Об образовании», указами и распоряжениями президента РФ, постановлениями и распоряжениями Правительства РФ, решениями соответствующего государственного или муниципального органа, осуществляющего управление в сфере образования. Уставом ДОУ, законодательством субъекта РФ, муниципальными правовыми актами органов местного самоуправления г. </w:t>
      </w:r>
      <w:proofErr w:type="spellStart"/>
      <w:r w:rsidRPr="00785846">
        <w:rPr>
          <w:sz w:val="28"/>
          <w:szCs w:val="28"/>
        </w:rPr>
        <w:t>Клинцы</w:t>
      </w:r>
      <w:proofErr w:type="spellEnd"/>
      <w:r w:rsidRPr="00785846">
        <w:rPr>
          <w:sz w:val="28"/>
          <w:szCs w:val="28"/>
        </w:rPr>
        <w:t>, договорами с родителями (законными представителями).</w:t>
      </w:r>
    </w:p>
    <w:p w:rsidR="00893452" w:rsidRPr="00785846" w:rsidRDefault="00893452" w:rsidP="00785846">
      <w:pPr>
        <w:tabs>
          <w:tab w:val="left" w:pos="7395"/>
        </w:tabs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>Обучение воспитанников ведется на русском языке.</w:t>
      </w:r>
      <w:r w:rsidR="00CD5D68" w:rsidRPr="00785846">
        <w:rPr>
          <w:sz w:val="28"/>
          <w:szCs w:val="28"/>
        </w:rPr>
        <w:tab/>
      </w:r>
    </w:p>
    <w:p w:rsidR="00A24B8F" w:rsidRPr="00785846" w:rsidRDefault="00893452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Детский сад работает в режиме пятидневной рабочей недели с 10,5 – часовым пребыванием детей. 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85846">
        <w:rPr>
          <w:rFonts w:cs="Times New Roman"/>
          <w:sz w:val="28"/>
          <w:szCs w:val="28"/>
        </w:rPr>
        <w:t>Воспитательно</w:t>
      </w:r>
      <w:proofErr w:type="spellEnd"/>
      <w:r w:rsidRPr="00785846">
        <w:rPr>
          <w:rFonts w:cs="Times New Roman"/>
          <w:sz w:val="28"/>
          <w:szCs w:val="28"/>
        </w:rPr>
        <w:t xml:space="preserve"> – образовательная работа  в ДОУ охватывает  возрастные периоды: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         - от 1,5 до 3 лет (первая младшая группа);  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         - от 3 до 4 лет (вторая младшая группа);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         - от 4 до 5 лет (средняя группа);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         - от 5 до 6 лет (старшая группа);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         - от 6 до 7 лет (подготовительная группа)</w:t>
      </w:r>
    </w:p>
    <w:p w:rsidR="00CE5392" w:rsidRPr="00785846" w:rsidRDefault="00CE5392" w:rsidP="00785846">
      <w:pPr>
        <w:pStyle w:val="Standard"/>
        <w:tabs>
          <w:tab w:val="left" w:pos="1500"/>
        </w:tabs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lastRenderedPageBreak/>
        <w:t xml:space="preserve">Списочный состав контингента детей МБДОУ </w:t>
      </w:r>
      <w:proofErr w:type="gramStart"/>
      <w:r w:rsidRPr="00785846">
        <w:rPr>
          <w:rFonts w:cs="Times New Roman"/>
          <w:sz w:val="28"/>
          <w:szCs w:val="28"/>
        </w:rPr>
        <w:t xml:space="preserve">на </w:t>
      </w:r>
      <w:r w:rsidR="00276076" w:rsidRPr="00785846">
        <w:rPr>
          <w:rFonts w:cs="Times New Roman"/>
          <w:sz w:val="28"/>
          <w:szCs w:val="28"/>
        </w:rPr>
        <w:t>конец</w:t>
      </w:r>
      <w:proofErr w:type="gramEnd"/>
      <w:r w:rsidRPr="00785846">
        <w:rPr>
          <w:rFonts w:cs="Times New Roman"/>
          <w:sz w:val="28"/>
          <w:szCs w:val="28"/>
        </w:rPr>
        <w:t xml:space="preserve"> 2018</w:t>
      </w:r>
      <w:r w:rsidR="00785846">
        <w:rPr>
          <w:rFonts w:cs="Times New Roman"/>
          <w:sz w:val="28"/>
          <w:szCs w:val="28"/>
        </w:rPr>
        <w:t xml:space="preserve"> </w:t>
      </w:r>
      <w:r w:rsidR="00276076" w:rsidRPr="00785846">
        <w:rPr>
          <w:rFonts w:cs="Times New Roman"/>
          <w:sz w:val="28"/>
          <w:szCs w:val="28"/>
        </w:rPr>
        <w:t>г</w:t>
      </w:r>
      <w:r w:rsidR="00785846">
        <w:rPr>
          <w:rFonts w:cs="Times New Roman"/>
          <w:sz w:val="28"/>
          <w:szCs w:val="28"/>
        </w:rPr>
        <w:t>.</w:t>
      </w:r>
      <w:r w:rsidRPr="00785846">
        <w:rPr>
          <w:rFonts w:cs="Times New Roman"/>
          <w:sz w:val="28"/>
          <w:szCs w:val="28"/>
        </w:rPr>
        <w:t xml:space="preserve"> составляет 11</w:t>
      </w:r>
      <w:r w:rsidR="00276076" w:rsidRPr="00785846">
        <w:rPr>
          <w:rFonts w:cs="Times New Roman"/>
          <w:sz w:val="28"/>
          <w:szCs w:val="28"/>
        </w:rPr>
        <w:t>2</w:t>
      </w:r>
      <w:r w:rsidRPr="00785846">
        <w:rPr>
          <w:rFonts w:cs="Times New Roman"/>
          <w:sz w:val="28"/>
          <w:szCs w:val="28"/>
        </w:rPr>
        <w:t xml:space="preserve"> детей, фактически функционировало 5 групп.</w:t>
      </w:r>
    </w:p>
    <w:p w:rsidR="00B97474" w:rsidRPr="00785846" w:rsidRDefault="00CE5392" w:rsidP="00785846">
      <w:pPr>
        <w:ind w:firstLine="567"/>
        <w:jc w:val="both"/>
        <w:rPr>
          <w:sz w:val="28"/>
          <w:szCs w:val="28"/>
        </w:rPr>
      </w:pPr>
      <w:r w:rsidRPr="00785846">
        <w:rPr>
          <w:b/>
          <w:sz w:val="28"/>
          <w:szCs w:val="28"/>
        </w:rPr>
        <w:t xml:space="preserve"> </w:t>
      </w:r>
      <w:r w:rsidR="00B97474" w:rsidRPr="00785846">
        <w:rPr>
          <w:sz w:val="28"/>
          <w:szCs w:val="28"/>
        </w:rPr>
        <w:t xml:space="preserve">1 младшая группа - </w:t>
      </w:r>
      <w:r w:rsidR="004650D4" w:rsidRPr="00785846">
        <w:rPr>
          <w:sz w:val="28"/>
          <w:szCs w:val="28"/>
        </w:rPr>
        <w:t>1</w:t>
      </w:r>
      <w:r w:rsidR="00276076" w:rsidRPr="00785846">
        <w:rPr>
          <w:sz w:val="28"/>
          <w:szCs w:val="28"/>
        </w:rPr>
        <w:t>3</w:t>
      </w:r>
      <w:r w:rsidR="00B97474" w:rsidRPr="00785846">
        <w:rPr>
          <w:sz w:val="28"/>
          <w:szCs w:val="28"/>
        </w:rPr>
        <w:t xml:space="preserve"> воспитанников              </w:t>
      </w:r>
    </w:p>
    <w:p w:rsidR="00B97474" w:rsidRPr="00785846" w:rsidRDefault="00B97474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 2 младшая группа -</w:t>
      </w:r>
      <w:r w:rsidR="00FB5640" w:rsidRPr="00785846">
        <w:rPr>
          <w:sz w:val="28"/>
          <w:szCs w:val="28"/>
        </w:rPr>
        <w:t>2</w:t>
      </w:r>
      <w:r w:rsidR="008D7BB5" w:rsidRPr="00785846">
        <w:rPr>
          <w:sz w:val="28"/>
          <w:szCs w:val="28"/>
        </w:rPr>
        <w:t>9</w:t>
      </w:r>
      <w:r w:rsidRPr="00785846">
        <w:rPr>
          <w:sz w:val="28"/>
          <w:szCs w:val="28"/>
        </w:rPr>
        <w:t xml:space="preserve"> воспитанника                </w:t>
      </w:r>
    </w:p>
    <w:p w:rsidR="00B97474" w:rsidRPr="00785846" w:rsidRDefault="00B97474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 средняя группа - </w:t>
      </w:r>
      <w:r w:rsidR="00FB5640" w:rsidRPr="00785846">
        <w:rPr>
          <w:sz w:val="28"/>
          <w:szCs w:val="28"/>
        </w:rPr>
        <w:t>2</w:t>
      </w:r>
      <w:r w:rsidR="008D7BB5" w:rsidRPr="00785846">
        <w:rPr>
          <w:sz w:val="28"/>
          <w:szCs w:val="28"/>
        </w:rPr>
        <w:t>3</w:t>
      </w:r>
      <w:r w:rsidRPr="00785846">
        <w:rPr>
          <w:sz w:val="28"/>
          <w:szCs w:val="28"/>
        </w:rPr>
        <w:t xml:space="preserve">  воспитанника                    </w:t>
      </w:r>
    </w:p>
    <w:p w:rsidR="00B97474" w:rsidRPr="00785846" w:rsidRDefault="00B97474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 старшая группа -</w:t>
      </w:r>
      <w:r w:rsidR="00FB5640" w:rsidRPr="00785846">
        <w:rPr>
          <w:sz w:val="28"/>
          <w:szCs w:val="28"/>
        </w:rPr>
        <w:t xml:space="preserve">  2</w:t>
      </w:r>
      <w:r w:rsidR="008D7BB5" w:rsidRPr="00785846">
        <w:rPr>
          <w:sz w:val="28"/>
          <w:szCs w:val="28"/>
        </w:rPr>
        <w:t>8</w:t>
      </w:r>
      <w:r w:rsidRPr="00785846">
        <w:rPr>
          <w:sz w:val="28"/>
          <w:szCs w:val="28"/>
        </w:rPr>
        <w:t xml:space="preserve">  воспитанник                   </w:t>
      </w:r>
    </w:p>
    <w:p w:rsidR="00C87D38" w:rsidRPr="00785846" w:rsidRDefault="00B97474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 подготовительная группа </w:t>
      </w:r>
      <w:r w:rsidRPr="00785846">
        <w:rPr>
          <w:b/>
          <w:sz w:val="28"/>
          <w:szCs w:val="28"/>
        </w:rPr>
        <w:t xml:space="preserve">- </w:t>
      </w:r>
      <w:r w:rsidR="008D7BB5" w:rsidRPr="00785846">
        <w:rPr>
          <w:sz w:val="28"/>
          <w:szCs w:val="28"/>
        </w:rPr>
        <w:t>1</w:t>
      </w:r>
      <w:r w:rsidR="004650D4" w:rsidRPr="00785846">
        <w:rPr>
          <w:sz w:val="28"/>
          <w:szCs w:val="28"/>
        </w:rPr>
        <w:t>9</w:t>
      </w:r>
      <w:r w:rsidRPr="00785846">
        <w:rPr>
          <w:sz w:val="28"/>
          <w:szCs w:val="28"/>
        </w:rPr>
        <w:t xml:space="preserve"> воспитанников</w:t>
      </w:r>
      <w:r w:rsidR="00A24B8F" w:rsidRPr="00785846">
        <w:rPr>
          <w:sz w:val="28"/>
          <w:szCs w:val="28"/>
        </w:rPr>
        <w:t>.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Содержание образовательного процесса в МБДОУ определялось в 2018</w:t>
      </w:r>
      <w:r w:rsidR="00893452" w:rsidRPr="00785846">
        <w:rPr>
          <w:rFonts w:cs="Times New Roman"/>
          <w:sz w:val="28"/>
          <w:szCs w:val="28"/>
        </w:rPr>
        <w:t xml:space="preserve">г </w:t>
      </w:r>
      <w:r w:rsidRPr="00785846">
        <w:rPr>
          <w:rFonts w:cs="Times New Roman"/>
          <w:sz w:val="28"/>
          <w:szCs w:val="28"/>
        </w:rPr>
        <w:t>основной общеобразовательной программой дошкольного образования.</w:t>
      </w:r>
      <w:r w:rsidRPr="00785846">
        <w:rPr>
          <w:rFonts w:cs="Times New Roman"/>
          <w:b/>
          <w:sz w:val="28"/>
          <w:szCs w:val="28"/>
        </w:rPr>
        <w:t xml:space="preserve"> </w:t>
      </w:r>
      <w:proofErr w:type="gramStart"/>
      <w:r w:rsidRPr="00785846">
        <w:rPr>
          <w:rFonts w:cs="Times New Roman"/>
          <w:b/>
          <w:sz w:val="28"/>
          <w:szCs w:val="28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785846">
        <w:rPr>
          <w:rFonts w:cs="Times New Roman"/>
          <w:sz w:val="28"/>
          <w:szCs w:val="28"/>
        </w:rPr>
        <w:t>:</w:t>
      </w:r>
      <w:r w:rsidRPr="00785846">
        <w:rPr>
          <w:rFonts w:cs="Times New Roman"/>
          <w:color w:val="000000"/>
          <w:sz w:val="28"/>
          <w:szCs w:val="28"/>
        </w:rPr>
        <w:t xml:space="preserve"> </w:t>
      </w:r>
      <w:r w:rsidRPr="00785846">
        <w:rPr>
          <w:rFonts w:cs="Times New Roman"/>
          <w:sz w:val="28"/>
          <w:szCs w:val="28"/>
          <w:lang w:eastAsia="en-US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 xml:space="preserve">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>• патриотизм;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>• активная жизненная позиция;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>• творческий подход в решении различных жизненных ситуаций;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>• уважение к традиционным ценностям.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</w:t>
      </w:r>
      <w:r w:rsidRPr="00785846">
        <w:rPr>
          <w:rFonts w:cs="Times New Roman"/>
          <w:sz w:val="28"/>
          <w:szCs w:val="28"/>
          <w:lang w:eastAsia="en-US"/>
        </w:rPr>
        <w:t xml:space="preserve">Для достижения целей Программы первостепенное значение имеют следующие </w:t>
      </w:r>
      <w:r w:rsidRPr="00785846">
        <w:rPr>
          <w:rFonts w:cs="Times New Roman"/>
          <w:b/>
          <w:sz w:val="28"/>
          <w:szCs w:val="28"/>
          <w:lang w:eastAsia="en-US"/>
        </w:rPr>
        <w:t>задачи</w:t>
      </w:r>
      <w:r w:rsidRPr="00785846">
        <w:rPr>
          <w:rFonts w:cs="Times New Roman"/>
          <w:sz w:val="28"/>
          <w:szCs w:val="28"/>
          <w:lang w:eastAsia="en-US"/>
        </w:rPr>
        <w:t>: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>• забота о здоровье, эмоциональном благополучии и своевременном всестороннем развитии каждого ребенка;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785846">
        <w:rPr>
          <w:rFonts w:cs="Times New Roman"/>
          <w:sz w:val="28"/>
          <w:szCs w:val="28"/>
          <w:lang w:eastAsia="en-US"/>
        </w:rPr>
        <w:t>общительными</w:t>
      </w:r>
      <w:proofErr w:type="gramEnd"/>
      <w:r w:rsidRPr="00785846">
        <w:rPr>
          <w:rFonts w:cs="Times New Roman"/>
          <w:sz w:val="28"/>
          <w:szCs w:val="28"/>
          <w:lang w:eastAsia="en-US"/>
        </w:rPr>
        <w:t>, добрыми, любознательными, инициативными, стремящимися к самостоятельности и творчеству;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785846">
        <w:rPr>
          <w:rFonts w:cs="Times New Roman"/>
          <w:sz w:val="28"/>
          <w:szCs w:val="28"/>
          <w:lang w:eastAsia="en-US"/>
        </w:rPr>
        <w:t>воспитательно</w:t>
      </w:r>
      <w:proofErr w:type="spellEnd"/>
      <w:r w:rsidRPr="00785846">
        <w:rPr>
          <w:rFonts w:cs="Times New Roman"/>
          <w:sz w:val="28"/>
          <w:szCs w:val="28"/>
          <w:lang w:eastAsia="en-US"/>
        </w:rPr>
        <w:t xml:space="preserve"> - образовательного процесса;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 xml:space="preserve">• творческая организация (креативность) </w:t>
      </w:r>
      <w:proofErr w:type="spellStart"/>
      <w:r w:rsidRPr="00785846">
        <w:rPr>
          <w:rFonts w:cs="Times New Roman"/>
          <w:sz w:val="28"/>
          <w:szCs w:val="28"/>
          <w:lang w:eastAsia="en-US"/>
        </w:rPr>
        <w:t>воспитательно</w:t>
      </w:r>
      <w:proofErr w:type="spellEnd"/>
      <w:r w:rsidRPr="00785846">
        <w:rPr>
          <w:rFonts w:cs="Times New Roman"/>
          <w:sz w:val="28"/>
          <w:szCs w:val="28"/>
          <w:lang w:eastAsia="en-US"/>
        </w:rPr>
        <w:t xml:space="preserve"> - образовательного процесса;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>• уважительное отношение к результатам детского творчества;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>• единство подходов к воспитанию детей в условиях дошкольного образовательного учреждения и семьи;</w:t>
      </w:r>
    </w:p>
    <w:p w:rsidR="00C87D38" w:rsidRPr="00785846" w:rsidRDefault="00C87D38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785846">
        <w:rPr>
          <w:rFonts w:cs="Times New Roman"/>
          <w:sz w:val="28"/>
          <w:szCs w:val="28"/>
          <w:lang w:eastAsia="en-US"/>
        </w:rPr>
        <w:t xml:space="preserve">• соблюдение в работе детского сада и начальной школы преемственности, исключающей умственные и физические перегрузки в </w:t>
      </w:r>
      <w:r w:rsidRPr="00785846">
        <w:rPr>
          <w:rFonts w:cs="Times New Roman"/>
          <w:sz w:val="28"/>
          <w:szCs w:val="28"/>
          <w:lang w:eastAsia="en-US"/>
        </w:rPr>
        <w:lastRenderedPageBreak/>
        <w:t>содержании образования детей дошкольного возраста, обеспечивающей отсутствие давления предметного обучения.</w:t>
      </w:r>
    </w:p>
    <w:p w:rsidR="00C87D38" w:rsidRPr="00785846" w:rsidRDefault="00C87D38" w:rsidP="00785846">
      <w:pPr>
        <w:pStyle w:val="Standard"/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 </w:t>
      </w:r>
      <w:r w:rsidRPr="00785846">
        <w:rPr>
          <w:rFonts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C0C59" w:rsidRPr="00785846" w:rsidRDefault="00C87D38" w:rsidP="00785846">
      <w:pPr>
        <w:widowControl w:val="0"/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 </w:t>
      </w:r>
      <w:r w:rsidR="00DC0C59" w:rsidRPr="00785846">
        <w:rPr>
          <w:color w:val="000000"/>
          <w:sz w:val="28"/>
          <w:szCs w:val="28"/>
        </w:rPr>
        <w:t xml:space="preserve">Углубленная работа ООП МБДОУ – детский сад №2 «Соловушка» ведется в рамках реализации принципа вариативности содержания программы «От рождения до школы» </w:t>
      </w:r>
      <w:r w:rsidR="00DC0C59" w:rsidRPr="00785846">
        <w:rPr>
          <w:sz w:val="28"/>
          <w:szCs w:val="28"/>
        </w:rPr>
        <w:t xml:space="preserve">под редакцией Н.Е. </w:t>
      </w:r>
      <w:proofErr w:type="spellStart"/>
      <w:r w:rsidR="00DC0C59" w:rsidRPr="00785846">
        <w:rPr>
          <w:sz w:val="28"/>
          <w:szCs w:val="28"/>
        </w:rPr>
        <w:t>Вераксы</w:t>
      </w:r>
      <w:proofErr w:type="spellEnd"/>
      <w:r w:rsidR="00DC0C59" w:rsidRPr="00785846">
        <w:rPr>
          <w:sz w:val="28"/>
          <w:szCs w:val="28"/>
        </w:rPr>
        <w:t>, Т.С. Комаровой, М.А. Васильевой</w:t>
      </w:r>
      <w:r w:rsidR="00DC0C59" w:rsidRPr="00785846">
        <w:rPr>
          <w:color w:val="000000"/>
          <w:sz w:val="28"/>
          <w:szCs w:val="28"/>
        </w:rPr>
        <w:t xml:space="preserve">, который </w:t>
      </w:r>
      <w:r w:rsidR="00DC0C59" w:rsidRPr="00785846">
        <w:rPr>
          <w:sz w:val="28"/>
          <w:szCs w:val="28"/>
        </w:rPr>
        <w:t xml:space="preserve">расширяет и обогащает Программу ДОУ, что благоприятно отражается на воспитанниках и воспитательно-образовательном процессе в целом. </w:t>
      </w:r>
      <w:r w:rsidR="00DC0C59" w:rsidRPr="00785846">
        <w:rPr>
          <w:color w:val="000000"/>
          <w:sz w:val="28"/>
          <w:szCs w:val="28"/>
        </w:rPr>
        <w:t xml:space="preserve">Вариативность отражается в таких образовательных областях, как социально-коммуникативное, познавательное, речевое и художественное развитие, которые дополняют и расширяют авторские программы: Л.В. Коломийченко концепция и программа социально-коммуникативного воспитания дошкольников «Дорогую добра» - М.: ТЦ Сфера, 2015; С. Н. Николаева парциальная программа «Юный эколог» </w:t>
      </w:r>
      <w:r w:rsidR="00DC0C59" w:rsidRPr="00785846">
        <w:rPr>
          <w:sz w:val="28"/>
          <w:szCs w:val="28"/>
        </w:rPr>
        <w:t xml:space="preserve">- </w:t>
      </w:r>
      <w:r w:rsidR="00DC0C59" w:rsidRPr="00785846">
        <w:rPr>
          <w:rStyle w:val="c1"/>
          <w:color w:val="00000A"/>
          <w:sz w:val="28"/>
          <w:szCs w:val="28"/>
          <w:lang w:eastAsia="en-US"/>
        </w:rPr>
        <w:t xml:space="preserve">М.: </w:t>
      </w:r>
      <w:r w:rsidR="00DC0C59" w:rsidRPr="00785846">
        <w:rPr>
          <w:rStyle w:val="c1"/>
          <w:color w:val="000000"/>
          <w:sz w:val="28"/>
          <w:szCs w:val="28"/>
        </w:rPr>
        <w:t xml:space="preserve">Мозаика-Синтез,  2016; в 1 младшей группе  </w:t>
      </w:r>
      <w:r w:rsidR="00DC0C59" w:rsidRPr="00785846">
        <w:rPr>
          <w:sz w:val="28"/>
          <w:szCs w:val="28"/>
        </w:rPr>
        <w:t xml:space="preserve">Е.А. </w:t>
      </w:r>
      <w:proofErr w:type="spellStart"/>
      <w:r w:rsidR="00DC0C59" w:rsidRPr="00785846">
        <w:rPr>
          <w:sz w:val="28"/>
          <w:szCs w:val="28"/>
        </w:rPr>
        <w:t>Янушко</w:t>
      </w:r>
      <w:proofErr w:type="spellEnd"/>
      <w:r w:rsidR="00DC0C59" w:rsidRPr="00785846">
        <w:rPr>
          <w:sz w:val="28"/>
          <w:szCs w:val="28"/>
        </w:rPr>
        <w:t xml:space="preserve"> «Сенсорное развитие детей раннего возраста 1-3 года.</w:t>
      </w:r>
      <w:r w:rsidR="00DC0C59" w:rsidRPr="00785846">
        <w:rPr>
          <w:rStyle w:val="c1"/>
          <w:color w:val="000000"/>
          <w:sz w:val="28"/>
          <w:szCs w:val="28"/>
        </w:rPr>
        <w:t xml:space="preserve"> Методическое пособие</w:t>
      </w:r>
      <w:proofErr w:type="gramStart"/>
      <w:r w:rsidR="00DC0C59" w:rsidRPr="00785846">
        <w:rPr>
          <w:sz w:val="28"/>
          <w:szCs w:val="28"/>
        </w:rPr>
        <w:t xml:space="preserve">.». – </w:t>
      </w:r>
      <w:proofErr w:type="spellStart"/>
      <w:proofErr w:type="gramEnd"/>
      <w:r w:rsidR="00DC0C59" w:rsidRPr="00785846">
        <w:rPr>
          <w:sz w:val="28"/>
          <w:szCs w:val="28"/>
        </w:rPr>
        <w:t>Владос</w:t>
      </w:r>
      <w:proofErr w:type="spellEnd"/>
      <w:r w:rsidR="00DC0C59" w:rsidRPr="00785846">
        <w:rPr>
          <w:sz w:val="28"/>
          <w:szCs w:val="28"/>
        </w:rPr>
        <w:t xml:space="preserve">, 2017; </w:t>
      </w:r>
      <w:r w:rsidR="00DC0C59" w:rsidRPr="00785846">
        <w:rPr>
          <w:sz w:val="28"/>
          <w:szCs w:val="28"/>
          <w:lang w:eastAsia="en-US"/>
        </w:rPr>
        <w:t xml:space="preserve">И. А. Лыкова «Цветные ладошки» парциальная программа художественно-эстетического развития детей 2-7 лет в изобразительной деятельности. Формирование эстетического отношения к миру. – М.: ИД «Цветной мир», 2016; И. </w:t>
      </w:r>
      <w:proofErr w:type="spellStart"/>
      <w:r w:rsidR="00DC0C59" w:rsidRPr="00785846">
        <w:rPr>
          <w:sz w:val="28"/>
          <w:szCs w:val="28"/>
          <w:lang w:eastAsia="en-US"/>
        </w:rPr>
        <w:t>Каплунова</w:t>
      </w:r>
      <w:proofErr w:type="spellEnd"/>
      <w:r w:rsidR="00DC0C59" w:rsidRPr="00785846">
        <w:rPr>
          <w:sz w:val="28"/>
          <w:szCs w:val="28"/>
          <w:lang w:eastAsia="en-US"/>
        </w:rPr>
        <w:t xml:space="preserve">, И. </w:t>
      </w:r>
      <w:proofErr w:type="spellStart"/>
      <w:r w:rsidR="00DC0C59" w:rsidRPr="00785846">
        <w:rPr>
          <w:sz w:val="28"/>
          <w:szCs w:val="28"/>
          <w:lang w:eastAsia="en-US"/>
        </w:rPr>
        <w:t>Новоскольцева</w:t>
      </w:r>
      <w:proofErr w:type="spellEnd"/>
      <w:r w:rsidR="00DC0C59" w:rsidRPr="00785846">
        <w:rPr>
          <w:sz w:val="28"/>
          <w:szCs w:val="28"/>
          <w:lang w:eastAsia="en-US"/>
        </w:rPr>
        <w:t xml:space="preserve"> «Ладушки» программа по музыкальному воспитанию детей дошкольного возраста г. Санкт-Петербург 2015;</w:t>
      </w:r>
      <w:r w:rsidR="00DC0C59" w:rsidRPr="00785846">
        <w:rPr>
          <w:sz w:val="28"/>
          <w:szCs w:val="28"/>
        </w:rPr>
        <w:t xml:space="preserve"> </w:t>
      </w:r>
      <w:proofErr w:type="gramStart"/>
      <w:r w:rsidR="00DC0C59" w:rsidRPr="00785846">
        <w:rPr>
          <w:sz w:val="28"/>
          <w:szCs w:val="28"/>
        </w:rPr>
        <w:t>начиная со старшей группы программа Е. В.</w:t>
      </w:r>
      <w:proofErr w:type="gramEnd"/>
      <w:r w:rsidR="00DC0C59" w:rsidRPr="00785846">
        <w:rPr>
          <w:sz w:val="28"/>
          <w:szCs w:val="28"/>
        </w:rPr>
        <w:t xml:space="preserve"> Колесниковой "От звука к букве. Формирование аналитико-синтетической активности как предпосылки обучения грамоте".- М.: Издательство </w:t>
      </w:r>
      <w:proofErr w:type="spellStart"/>
      <w:r w:rsidR="00DC0C59" w:rsidRPr="00785846">
        <w:rPr>
          <w:sz w:val="28"/>
          <w:szCs w:val="28"/>
        </w:rPr>
        <w:t>Ювента</w:t>
      </w:r>
      <w:proofErr w:type="spellEnd"/>
      <w:r w:rsidR="00DC0C59" w:rsidRPr="00785846">
        <w:rPr>
          <w:sz w:val="28"/>
          <w:szCs w:val="28"/>
        </w:rPr>
        <w:t>, 2016.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В целях развития интеллектуальных и творческих способностей воспитанников и удовлетворения образовательных потребностей граждан МБДОУ – детский сад №2 «Соловушка» предоставляет платные дополнительные образовательные услуги. </w:t>
      </w:r>
    </w:p>
    <w:p w:rsidR="004C1FA1" w:rsidRPr="00785846" w:rsidRDefault="004C1FA1" w:rsidP="00785846">
      <w:pPr>
        <w:ind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Дополнительное (платное) образование в ДОУ организовано по нескольким образовательным областям:</w:t>
      </w:r>
    </w:p>
    <w:p w:rsidR="00E5210B" w:rsidRDefault="00E5210B" w:rsidP="00785846">
      <w:pPr>
        <w:ind w:firstLine="567"/>
        <w:jc w:val="both"/>
        <w:rPr>
          <w:b/>
          <w:color w:val="000000"/>
          <w:sz w:val="28"/>
          <w:szCs w:val="28"/>
        </w:rPr>
      </w:pPr>
    </w:p>
    <w:p w:rsidR="004C1FA1" w:rsidRPr="00785846" w:rsidRDefault="004C1FA1" w:rsidP="00785846">
      <w:pPr>
        <w:ind w:firstLine="567"/>
        <w:jc w:val="both"/>
        <w:rPr>
          <w:b/>
          <w:color w:val="000000"/>
          <w:sz w:val="28"/>
          <w:szCs w:val="28"/>
        </w:rPr>
      </w:pPr>
      <w:r w:rsidRPr="00785846">
        <w:rPr>
          <w:b/>
          <w:color w:val="000000"/>
          <w:sz w:val="28"/>
          <w:szCs w:val="28"/>
        </w:rPr>
        <w:t xml:space="preserve">1. «Художественно – эстетическое развитие».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color w:val="000000"/>
          <w:sz w:val="28"/>
          <w:szCs w:val="28"/>
        </w:rPr>
        <w:t>Раздел «Хореография»</w:t>
      </w:r>
      <w:r w:rsidRPr="00785846">
        <w:rPr>
          <w:sz w:val="28"/>
          <w:szCs w:val="28"/>
        </w:rPr>
        <w:t xml:space="preserve"> «Танцующие звездочки».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>Художественно-эстетическое направление.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Срок реализации: 1 год.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Возраст воспитанников: 6-7 лет.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Образовательная деятельность проводится 2 раза в неделю, продолжительностью 30 минут.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Преподаватель: </w:t>
      </w:r>
      <w:proofErr w:type="spellStart"/>
      <w:r w:rsidRPr="00785846">
        <w:rPr>
          <w:sz w:val="28"/>
          <w:szCs w:val="28"/>
        </w:rPr>
        <w:t>Капитанова</w:t>
      </w:r>
      <w:proofErr w:type="spellEnd"/>
      <w:r w:rsidRPr="00785846">
        <w:rPr>
          <w:sz w:val="28"/>
          <w:szCs w:val="28"/>
        </w:rPr>
        <w:t xml:space="preserve"> Наталья Васильевна.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lastRenderedPageBreak/>
        <w:t xml:space="preserve">Целью программы дополнительного образования по </w:t>
      </w:r>
      <w:proofErr w:type="spellStart"/>
      <w:r w:rsidRPr="00785846">
        <w:rPr>
          <w:sz w:val="28"/>
          <w:szCs w:val="28"/>
        </w:rPr>
        <w:t>хореогрфии</w:t>
      </w:r>
      <w:proofErr w:type="spellEnd"/>
      <w:r w:rsidRPr="00785846">
        <w:rPr>
          <w:sz w:val="28"/>
          <w:szCs w:val="28"/>
        </w:rPr>
        <w:t xml:space="preserve"> «Танцующие звездочки» является обучение детей  основам хореографии: народного, классического  и современного танца, воспитание у детей  эстетического вкуса, общей культуры человека, привитие у  дошкольников интереса  к хореографическому искусству.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>По итогу работы по программе дополнительного образования художественно-эстетической направленности проводятся показательные выступления, участие в городских конкурсах, вечера, выступления на утренниках, досугах, совместные занятия с участием родителей и детей, диагностика.</w:t>
      </w:r>
    </w:p>
    <w:p w:rsidR="004C1FA1" w:rsidRPr="00785846" w:rsidRDefault="004C1FA1" w:rsidP="00785846">
      <w:pPr>
        <w:ind w:firstLine="567"/>
        <w:jc w:val="both"/>
        <w:rPr>
          <w:color w:val="000000"/>
          <w:sz w:val="28"/>
          <w:szCs w:val="28"/>
        </w:rPr>
      </w:pPr>
    </w:p>
    <w:p w:rsidR="004C1FA1" w:rsidRPr="00785846" w:rsidRDefault="004C1FA1" w:rsidP="00785846">
      <w:pPr>
        <w:ind w:firstLine="567"/>
        <w:jc w:val="both"/>
        <w:rPr>
          <w:b/>
          <w:color w:val="000000"/>
          <w:sz w:val="28"/>
          <w:szCs w:val="28"/>
        </w:rPr>
      </w:pPr>
      <w:r w:rsidRPr="00785846">
        <w:rPr>
          <w:b/>
          <w:color w:val="000000"/>
          <w:sz w:val="28"/>
          <w:szCs w:val="28"/>
        </w:rPr>
        <w:t>2. «Физическое развитие» в разделе «Степ-аэробика».</w:t>
      </w:r>
    </w:p>
    <w:p w:rsidR="004C1FA1" w:rsidRPr="00785846" w:rsidRDefault="004C1FA1" w:rsidP="00785846">
      <w:pPr>
        <w:ind w:firstLine="567"/>
        <w:jc w:val="both"/>
        <w:rPr>
          <w:color w:val="000000"/>
          <w:sz w:val="28"/>
          <w:szCs w:val="28"/>
        </w:rPr>
      </w:pPr>
      <w:r w:rsidRPr="00785846">
        <w:rPr>
          <w:color w:val="000000"/>
          <w:sz w:val="28"/>
          <w:szCs w:val="28"/>
        </w:rPr>
        <w:t>Раздел «Степ-аэробика».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>Физическое направление.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Срок реализации: 1 год.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Возраст воспитанников: 5-6 лет.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Образовательная деятельность проводится 2 раза в неделю, продолжительностью 25 минут.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Преподаватель: </w:t>
      </w:r>
      <w:proofErr w:type="spellStart"/>
      <w:r w:rsidRPr="00785846">
        <w:rPr>
          <w:sz w:val="28"/>
          <w:szCs w:val="28"/>
        </w:rPr>
        <w:t>Шкабаро</w:t>
      </w:r>
      <w:proofErr w:type="spellEnd"/>
      <w:r w:rsidRPr="00785846">
        <w:rPr>
          <w:sz w:val="28"/>
          <w:szCs w:val="28"/>
        </w:rPr>
        <w:t xml:space="preserve"> Ольга Владимировна.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 xml:space="preserve">Программа по </w:t>
      </w:r>
      <w:proofErr w:type="gramStart"/>
      <w:r w:rsidRPr="00785846">
        <w:rPr>
          <w:sz w:val="28"/>
          <w:szCs w:val="28"/>
        </w:rPr>
        <w:t>степ-аэробике</w:t>
      </w:r>
      <w:proofErr w:type="gramEnd"/>
      <w:r w:rsidRPr="00785846">
        <w:rPr>
          <w:sz w:val="28"/>
          <w:szCs w:val="28"/>
        </w:rPr>
        <w:t xml:space="preserve"> имеет физкультурно-спортивную направленность и рассчитана на детей старшего дошкольного возраста 5 – 6 лет. </w:t>
      </w:r>
    </w:p>
    <w:p w:rsidR="004C1FA1" w:rsidRPr="00785846" w:rsidRDefault="004C1FA1" w:rsidP="00785846">
      <w:pPr>
        <w:ind w:firstLine="567"/>
        <w:jc w:val="both"/>
        <w:rPr>
          <w:sz w:val="28"/>
          <w:szCs w:val="28"/>
        </w:rPr>
      </w:pPr>
      <w:r w:rsidRPr="00785846">
        <w:rPr>
          <w:sz w:val="28"/>
          <w:szCs w:val="28"/>
        </w:rPr>
        <w:t>Цель программы: укрепление здоровья детей, повышение сопротивляемости организма.</w:t>
      </w:r>
    </w:p>
    <w:p w:rsidR="004C1FA1" w:rsidRPr="00785846" w:rsidRDefault="004C1FA1" w:rsidP="00785846">
      <w:pPr>
        <w:ind w:firstLine="567"/>
        <w:jc w:val="both"/>
        <w:rPr>
          <w:color w:val="000000"/>
          <w:sz w:val="28"/>
          <w:szCs w:val="28"/>
        </w:rPr>
      </w:pPr>
    </w:p>
    <w:p w:rsidR="00CD5D68" w:rsidRPr="00785846" w:rsidRDefault="00CD5D68" w:rsidP="00785846">
      <w:pPr>
        <w:ind w:firstLine="567"/>
        <w:contextualSpacing/>
        <w:jc w:val="both"/>
        <w:textAlignment w:val="baseline"/>
        <w:rPr>
          <w:rFonts w:eastAsia="Calibri"/>
          <w:b/>
          <w:iCs/>
          <w:sz w:val="28"/>
          <w:szCs w:val="28"/>
        </w:rPr>
      </w:pPr>
      <w:r w:rsidRPr="00785846">
        <w:rPr>
          <w:rFonts w:eastAsia="Calibri"/>
          <w:b/>
          <w:iCs/>
          <w:sz w:val="28"/>
          <w:szCs w:val="28"/>
        </w:rPr>
        <w:t xml:space="preserve">3.Оценка </w:t>
      </w:r>
      <w:proofErr w:type="gramStart"/>
      <w:r w:rsidRPr="00785846">
        <w:rPr>
          <w:rFonts w:eastAsia="Calibri"/>
          <w:b/>
          <w:i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Для успешной реализации Программы </w:t>
      </w:r>
      <w:r w:rsidR="0097078A" w:rsidRPr="00785846">
        <w:rPr>
          <w:rFonts w:cs="Times New Roman"/>
          <w:sz w:val="28"/>
          <w:szCs w:val="28"/>
        </w:rPr>
        <w:t>в</w:t>
      </w:r>
      <w:r w:rsidRPr="00785846">
        <w:rPr>
          <w:rFonts w:cs="Times New Roman"/>
          <w:sz w:val="28"/>
          <w:szCs w:val="28"/>
        </w:rPr>
        <w:t xml:space="preserve"> ДОУ обеспечены следующие психолого-педагогические условия: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785846">
        <w:rPr>
          <w:rFonts w:cs="Times New Roman"/>
          <w:sz w:val="28"/>
          <w:szCs w:val="28"/>
        </w:rPr>
        <w:t>недопустимость</w:t>
      </w:r>
      <w:proofErr w:type="gramEnd"/>
      <w:r w:rsidRPr="00785846">
        <w:rPr>
          <w:rFonts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поддержка инициативы и самостоятельности детей в специфических для них видах деятельности;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● возможность выбора детьми материалов,  видов активности, </w:t>
      </w:r>
      <w:r w:rsidRPr="00785846">
        <w:rPr>
          <w:rFonts w:cs="Times New Roman"/>
          <w:sz w:val="28"/>
          <w:szCs w:val="28"/>
        </w:rPr>
        <w:lastRenderedPageBreak/>
        <w:t>участников совместной деятельности и общения;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защита детей от всех форм физического и психического насилия;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bCs/>
          <w:sz w:val="28"/>
          <w:szCs w:val="28"/>
        </w:rPr>
        <w:t>Процесс воспитания и развития в детском саду является непрерывным, проектируется с учётом</w:t>
      </w:r>
      <w:r w:rsidRPr="00785846">
        <w:rPr>
          <w:rFonts w:cs="Times New Roman"/>
          <w:sz w:val="28"/>
          <w:szCs w:val="28"/>
          <w:lang w:eastAsia="ar-SA" w:bidi="ar-SA"/>
        </w:rPr>
        <w:t xml:space="preserve"> географических, климатических особенностей  региона </w:t>
      </w:r>
      <w:r w:rsidRPr="00785846">
        <w:rPr>
          <w:rFonts w:cs="Times New Roman"/>
          <w:bCs/>
          <w:sz w:val="28"/>
          <w:szCs w:val="28"/>
        </w:rPr>
        <w:t xml:space="preserve">с  выделением двух периодов: холодный - </w:t>
      </w:r>
      <w:r w:rsidRPr="00785846">
        <w:rPr>
          <w:rFonts w:cs="Times New Roman"/>
          <w:sz w:val="28"/>
          <w:szCs w:val="28"/>
        </w:rPr>
        <w:t>учебный год (сентябрь-май) и  тёплый - летняя оздоровительная компания (июнь-август).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>Структура учебного года разработана в соответствии с российским производственным календарём на текущий год с учётом праздничных и нерабочих дней, что отражено в  комплексно-тематическом планировании образовательной деятельности.</w:t>
      </w:r>
    </w:p>
    <w:p w:rsidR="00FA227B" w:rsidRPr="00785846" w:rsidRDefault="00785846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A227B" w:rsidRPr="00785846">
        <w:rPr>
          <w:rFonts w:cs="Times New Roman"/>
          <w:sz w:val="28"/>
          <w:szCs w:val="28"/>
        </w:rPr>
        <w:t>На все возрастные группы на два периода составлены режимы дня и режим НОД, циклограммы образовательной деятельности в ходе режимных моментов, двигательные режимы.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785846">
        <w:rPr>
          <w:rFonts w:cs="Times New Roman"/>
          <w:sz w:val="28"/>
          <w:szCs w:val="28"/>
          <w:lang w:eastAsia="ar-SA" w:bidi="ar-SA"/>
        </w:rPr>
        <w:t>Реализация регионального компонента осуществляется в тесной взаимосвязи с родителями воспитанников, социальными институтами города и при их поддержке в совместной деятельности педагога и детей  и в самостоятельной деятельности  воспитанников в соответствии с возрастными особенностями через адекватные формы работы. Предпочтение отдаётся культурно – досуговой деятельности.</w:t>
      </w:r>
    </w:p>
    <w:p w:rsidR="00FA227B" w:rsidRPr="00785846" w:rsidRDefault="00FA227B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785846">
        <w:rPr>
          <w:rFonts w:cs="Times New Roman"/>
          <w:sz w:val="28"/>
          <w:szCs w:val="28"/>
        </w:rPr>
        <w:t xml:space="preserve">Организация образовательной среды, направленной на обеспечение духовно-нравственного воспитания и краеведческого образования, осуществляется с учетом реализации принципа </w:t>
      </w:r>
      <w:proofErr w:type="spellStart"/>
      <w:r w:rsidRPr="00785846">
        <w:rPr>
          <w:rFonts w:cs="Times New Roman"/>
          <w:sz w:val="28"/>
          <w:szCs w:val="28"/>
        </w:rPr>
        <w:t>культуросообразности</w:t>
      </w:r>
      <w:proofErr w:type="spellEnd"/>
      <w:r w:rsidRPr="00785846">
        <w:rPr>
          <w:rFonts w:cs="Times New Roman"/>
          <w:sz w:val="28"/>
          <w:szCs w:val="28"/>
        </w:rPr>
        <w:t xml:space="preserve"> и регионализма,</w:t>
      </w:r>
      <w:r w:rsidRPr="00785846">
        <w:rPr>
          <w:rFonts w:cs="Times New Roman"/>
          <w:i/>
          <w:sz w:val="28"/>
          <w:szCs w:val="28"/>
        </w:rPr>
        <w:t xml:space="preserve"> </w:t>
      </w:r>
      <w:r w:rsidRPr="00785846">
        <w:rPr>
          <w:rFonts w:cs="Times New Roman"/>
          <w:sz w:val="28"/>
          <w:szCs w:val="28"/>
        </w:rPr>
        <w:t>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региона, с  учетом национальных ценностей и традиций в образовании Брянской области.</w:t>
      </w:r>
      <w:proofErr w:type="gramEnd"/>
    </w:p>
    <w:p w:rsidR="004B4BE5" w:rsidRPr="00785846" w:rsidRDefault="004B4BE5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Содержание </w:t>
      </w:r>
      <w:r w:rsidRPr="00785846">
        <w:rPr>
          <w:rFonts w:cs="Times New Roman"/>
          <w:bCs/>
          <w:spacing w:val="-1"/>
          <w:sz w:val="28"/>
          <w:szCs w:val="28"/>
          <w:lang w:eastAsia="ar-SA" w:bidi="ar-SA"/>
        </w:rPr>
        <w:t xml:space="preserve">образовательной деятельности </w:t>
      </w:r>
      <w:r w:rsidRPr="00785846">
        <w:rPr>
          <w:rFonts w:cs="Times New Roman"/>
          <w:sz w:val="28"/>
          <w:szCs w:val="28"/>
        </w:rPr>
        <w:t>излагается в Программе по образовательным областям, в каждой из которых обозначены основные цели и задачи. В каждой  образовательной области содержание психолого-педагогической работы разделяется по тематическим блокам, внутри которых материал представлен по возрастным группам, что позволяет видеть временную перспективу развития качеств ребенка определённого возраста.</w:t>
      </w:r>
    </w:p>
    <w:p w:rsidR="004B4BE5" w:rsidRPr="00785846" w:rsidRDefault="004B4BE5" w:rsidP="00785846">
      <w:pPr>
        <w:pStyle w:val="Standard"/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85846">
        <w:rPr>
          <w:rFonts w:cs="Times New Roman"/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4B4BE5" w:rsidRPr="00785846" w:rsidRDefault="00785846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физическое развитие</w:t>
      </w:r>
    </w:p>
    <w:p w:rsidR="004B4BE5" w:rsidRPr="00785846" w:rsidRDefault="004B4BE5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85846">
        <w:rPr>
          <w:rFonts w:cs="Times New Roman"/>
          <w:color w:val="000000"/>
          <w:sz w:val="28"/>
          <w:szCs w:val="28"/>
        </w:rPr>
        <w:t>соц</w:t>
      </w:r>
      <w:r w:rsidR="00785846">
        <w:rPr>
          <w:rFonts w:cs="Times New Roman"/>
          <w:color w:val="000000"/>
          <w:sz w:val="28"/>
          <w:szCs w:val="28"/>
        </w:rPr>
        <w:t>иально-коммуникативное развитие</w:t>
      </w:r>
    </w:p>
    <w:p w:rsidR="004B4BE5" w:rsidRPr="00785846" w:rsidRDefault="00785846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речевое развитие</w:t>
      </w:r>
    </w:p>
    <w:p w:rsidR="004B4BE5" w:rsidRPr="00785846" w:rsidRDefault="00785846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познавательное развитие</w:t>
      </w:r>
    </w:p>
    <w:p w:rsidR="004B4BE5" w:rsidRPr="00785846" w:rsidRDefault="004B4BE5" w:rsidP="00785846">
      <w:pPr>
        <w:pStyle w:val="Standard"/>
        <w:numPr>
          <w:ilvl w:val="0"/>
          <w:numId w:val="13"/>
        </w:numPr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85846">
        <w:rPr>
          <w:rFonts w:cs="Times New Roman"/>
          <w:color w:val="000000"/>
          <w:sz w:val="28"/>
          <w:szCs w:val="28"/>
        </w:rPr>
        <w:lastRenderedPageBreak/>
        <w:t>худо</w:t>
      </w:r>
      <w:r w:rsidR="00785846">
        <w:rPr>
          <w:rFonts w:cs="Times New Roman"/>
          <w:color w:val="000000"/>
          <w:sz w:val="28"/>
          <w:szCs w:val="28"/>
        </w:rPr>
        <w:t>жественно-эстетическое развитие</w:t>
      </w:r>
    </w:p>
    <w:p w:rsidR="00D542CC" w:rsidRPr="00785846" w:rsidRDefault="00D542CC" w:rsidP="0078584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85846">
        <w:rPr>
          <w:rFonts w:cs="Times New Roman"/>
          <w:sz w:val="28"/>
          <w:szCs w:val="28"/>
        </w:rPr>
        <w:t xml:space="preserve">По реализации образовательной области «физическое воспитание» в МБДОУ-детский сад №2 «Соловушка» создаются благоприятные условия для полноценного психофизического развития детей (физической активности, через овладение общеразвивающими  упражнениями, основными движениями, народными играми, элементами различных видов спорта и др.).  </w:t>
      </w:r>
      <w:proofErr w:type="gramStart"/>
      <w:r w:rsidRPr="00785846">
        <w:rPr>
          <w:rFonts w:cs="Times New Roman"/>
          <w:sz w:val="28"/>
          <w:szCs w:val="28"/>
        </w:rPr>
        <w:t>При организации физкультурных НОД в подвижных играх используются современные методики и технологии физического совершенствования с учетом личностно - ориентированной модели  взаимодействия взрослого с ребенком.</w:t>
      </w:r>
      <w:proofErr w:type="gramEnd"/>
      <w:r w:rsidRPr="00785846">
        <w:rPr>
          <w:rFonts w:cs="Times New Roman"/>
          <w:sz w:val="28"/>
          <w:szCs w:val="28"/>
        </w:rPr>
        <w:t xml:space="preserve"> Стимулируется творческое самовыражение детей с использованием стандартного и нестандартного физкультурного оборудования и инвентаря. ДОУ способствует становления у детей здорового образа жизни (даются представления о физической культуре, </w:t>
      </w:r>
      <w:proofErr w:type="spellStart"/>
      <w:r w:rsidRPr="00785846">
        <w:rPr>
          <w:rFonts w:cs="Times New Roman"/>
          <w:sz w:val="28"/>
          <w:szCs w:val="28"/>
        </w:rPr>
        <w:t>валеологии</w:t>
      </w:r>
      <w:proofErr w:type="spellEnd"/>
      <w:r w:rsidRPr="00785846">
        <w:rPr>
          <w:rFonts w:cs="Times New Roman"/>
          <w:sz w:val="28"/>
          <w:szCs w:val="28"/>
        </w:rPr>
        <w:t>, взаимосвязи здоровья и гигиены, правилах безопасного поведения).</w:t>
      </w:r>
    </w:p>
    <w:p w:rsidR="00D542CC" w:rsidRPr="00785846" w:rsidRDefault="00D542CC" w:rsidP="00785846">
      <w:pPr>
        <w:pStyle w:val="Standard"/>
        <w:ind w:firstLine="567"/>
        <w:jc w:val="both"/>
        <w:rPr>
          <w:rFonts w:cs="Times New Roman"/>
          <w:sz w:val="28"/>
          <w:szCs w:val="28"/>
          <w:u w:val="single"/>
        </w:rPr>
      </w:pPr>
      <w:r w:rsidRPr="00785846">
        <w:rPr>
          <w:rFonts w:cs="Times New Roman"/>
          <w:sz w:val="28"/>
          <w:szCs w:val="28"/>
          <w:u w:val="single"/>
        </w:rPr>
        <w:t xml:space="preserve">Система </w:t>
      </w:r>
      <w:proofErr w:type="spellStart"/>
      <w:r w:rsidRPr="00785846">
        <w:rPr>
          <w:rFonts w:cs="Times New Roman"/>
          <w:sz w:val="28"/>
          <w:szCs w:val="28"/>
          <w:u w:val="single"/>
        </w:rPr>
        <w:t>физкультурно</w:t>
      </w:r>
      <w:proofErr w:type="spellEnd"/>
      <w:r w:rsidRPr="00785846">
        <w:rPr>
          <w:rFonts w:cs="Times New Roman"/>
          <w:sz w:val="28"/>
          <w:szCs w:val="28"/>
          <w:u w:val="single"/>
        </w:rPr>
        <w:t xml:space="preserve"> – оздоровительной работы в МБДО</w:t>
      </w:r>
      <w:proofErr w:type="gramStart"/>
      <w:r w:rsidRPr="00785846">
        <w:rPr>
          <w:rFonts w:cs="Times New Roman"/>
          <w:sz w:val="28"/>
          <w:szCs w:val="28"/>
          <w:u w:val="single"/>
        </w:rPr>
        <w:t>У-</w:t>
      </w:r>
      <w:proofErr w:type="gramEnd"/>
      <w:r w:rsidRPr="00785846">
        <w:rPr>
          <w:rFonts w:cs="Times New Roman"/>
          <w:sz w:val="28"/>
          <w:szCs w:val="28"/>
          <w:u w:val="single"/>
        </w:rPr>
        <w:t xml:space="preserve"> детский сад №2 «Соловушка»</w:t>
      </w:r>
    </w:p>
    <w:p w:rsidR="00D542CC" w:rsidRPr="009A6E11" w:rsidRDefault="00D542CC" w:rsidP="00D542CC">
      <w:pPr>
        <w:pStyle w:val="Standard"/>
        <w:ind w:firstLine="567"/>
        <w:jc w:val="both"/>
        <w:rPr>
          <w:rFonts w:cs="Times New Roman"/>
          <w:b/>
          <w:sz w:val="28"/>
          <w:szCs w:val="28"/>
          <w:u w:val="single"/>
        </w:rPr>
      </w:pPr>
    </w:p>
    <w:tbl>
      <w:tblPr>
        <w:tblW w:w="11092" w:type="dxa"/>
        <w:jc w:val="center"/>
        <w:tblInd w:w="-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804"/>
        <w:gridCol w:w="886"/>
      </w:tblGrid>
      <w:tr w:rsidR="00D542CC" w:rsidRPr="009A6E11" w:rsidTr="00E5210B">
        <w:trPr>
          <w:trHeight w:val="140"/>
          <w:jc w:val="center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6E11">
              <w:rPr>
                <w:rFonts w:cs="Times New Roman"/>
                <w:b/>
                <w:sz w:val="28"/>
                <w:szCs w:val="28"/>
              </w:rPr>
              <w:t>Формы и методы оздоровления детей</w:t>
            </w:r>
          </w:p>
        </w:tc>
        <w:tc>
          <w:tcPr>
            <w:tcW w:w="886" w:type="dxa"/>
          </w:tcPr>
          <w:p w:rsidR="00D542CC" w:rsidRPr="009A6E11" w:rsidRDefault="00D542CC" w:rsidP="0097078A">
            <w:pPr>
              <w:pStyle w:val="Standard"/>
              <w:ind w:right="-3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542CC" w:rsidRPr="009A6E11" w:rsidTr="00E5210B">
        <w:trPr>
          <w:gridAfter w:val="1"/>
          <w:wAfter w:w="886" w:type="dxa"/>
          <w:trHeight w:val="1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A6E11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9A6E11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9A6E11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6E11">
              <w:rPr>
                <w:rFonts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6E11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542CC" w:rsidRPr="009A6E11" w:rsidTr="00E5210B">
        <w:trPr>
          <w:gridAfter w:val="1"/>
          <w:wAfter w:w="886" w:type="dxa"/>
          <w:trHeight w:val="1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Щадящий режим (</w:t>
            </w:r>
            <w:proofErr w:type="spellStart"/>
            <w:r w:rsidRPr="009A6E11">
              <w:rPr>
                <w:sz w:val="28"/>
                <w:szCs w:val="28"/>
              </w:rPr>
              <w:t>адапт</w:t>
            </w:r>
            <w:proofErr w:type="spellEnd"/>
            <w:r w:rsidRPr="009A6E11">
              <w:rPr>
                <w:sz w:val="28"/>
                <w:szCs w:val="28"/>
              </w:rPr>
              <w:t>. период)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Гибкий режим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Организация микроклимата и стиля жизни группы на основании кодекса</w:t>
            </w:r>
          </w:p>
        </w:tc>
      </w:tr>
      <w:tr w:rsidR="00D542CC" w:rsidRPr="009A6E11" w:rsidTr="00E5210B">
        <w:trPr>
          <w:gridAfter w:val="1"/>
          <w:wAfter w:w="886" w:type="dxa"/>
          <w:trHeight w:val="1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Утренняя гимнастика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НОД по физической культуре разных типов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Подвижные и динамические игры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Профилактическая гимнастика: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Дыхательная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Пальчиковая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Спортивные игры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Дозированная ходьба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Пешие прогулки (турпоход)</w:t>
            </w:r>
          </w:p>
        </w:tc>
      </w:tr>
      <w:tr w:rsidR="00D542CC" w:rsidRPr="009A6E11" w:rsidTr="00E5210B">
        <w:trPr>
          <w:gridAfter w:val="1"/>
          <w:wAfter w:w="886" w:type="dxa"/>
          <w:trHeight w:val="1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6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Умывание прохладной водой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6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 xml:space="preserve">Полоскание полости рта </w:t>
            </w:r>
            <w:r>
              <w:rPr>
                <w:sz w:val="28"/>
                <w:szCs w:val="28"/>
              </w:rPr>
              <w:t xml:space="preserve">кипяченой </w:t>
            </w:r>
            <w:r w:rsidRPr="009A6E11">
              <w:rPr>
                <w:sz w:val="28"/>
                <w:szCs w:val="28"/>
              </w:rPr>
              <w:t>охлажденной водой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6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Мытье рук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6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Игры с водой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6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Обеспечение чистоты среды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6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Обливание ног (летом</w:t>
            </w:r>
            <w:r w:rsidRPr="009A6E11">
              <w:rPr>
                <w:i/>
                <w:sz w:val="28"/>
                <w:szCs w:val="28"/>
              </w:rPr>
              <w:t>)</w:t>
            </w:r>
          </w:p>
          <w:p w:rsidR="00D542CC" w:rsidRPr="009A6E11" w:rsidRDefault="00D542CC" w:rsidP="0097078A">
            <w:pPr>
              <w:pStyle w:val="a4"/>
              <w:ind w:left="0" w:right="-33"/>
              <w:jc w:val="both"/>
              <w:rPr>
                <w:i/>
                <w:sz w:val="28"/>
                <w:szCs w:val="28"/>
              </w:rPr>
            </w:pPr>
          </w:p>
        </w:tc>
      </w:tr>
      <w:tr w:rsidR="00D542CC" w:rsidRPr="009A6E11" w:rsidTr="00E5210B">
        <w:trPr>
          <w:gridAfter w:val="1"/>
          <w:wAfter w:w="886" w:type="dxa"/>
          <w:trHeight w:val="140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Проветривание помещений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lastRenderedPageBreak/>
              <w:t>Сон в проветриваемом помещении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Прогулки на свежем воздухе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Обеспечение температурного режима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Воздушные ванны</w:t>
            </w:r>
          </w:p>
        </w:tc>
      </w:tr>
      <w:tr w:rsidR="00D542CC" w:rsidRPr="009A6E11" w:rsidTr="00E5210B">
        <w:trPr>
          <w:gridAfter w:val="1"/>
          <w:wAfter w:w="886" w:type="dxa"/>
          <w:trHeight w:val="701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</w:p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5</w:t>
            </w:r>
          </w:p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Развлечения, праздники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Игры – забавы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Дни и недели здоровья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Выставки, конкурсы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7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Акции, проекты</w:t>
            </w:r>
          </w:p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каникулы</w:t>
            </w:r>
          </w:p>
        </w:tc>
      </w:tr>
      <w:tr w:rsidR="00D542CC" w:rsidRPr="009A6E11" w:rsidTr="00E5210B">
        <w:trPr>
          <w:gridAfter w:val="1"/>
          <w:wAfter w:w="886" w:type="dxa"/>
          <w:trHeight w:val="744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A6E11">
              <w:rPr>
                <w:rFonts w:cs="Times New Roman"/>
                <w:sz w:val="28"/>
                <w:szCs w:val="28"/>
              </w:rPr>
              <w:t>Свето</w:t>
            </w:r>
            <w:proofErr w:type="spellEnd"/>
            <w:r w:rsidRPr="009A6E1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9A6E11">
              <w:rPr>
                <w:rFonts w:cs="Times New Roman"/>
                <w:sz w:val="28"/>
                <w:szCs w:val="28"/>
              </w:rPr>
              <w:t>цвето</w:t>
            </w:r>
            <w:proofErr w:type="spellEnd"/>
            <w:r w:rsidRPr="009A6E11">
              <w:rPr>
                <w:rFonts w:cs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9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обеспечение светового режима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19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цветовое и  световое обеспечение среды и учебного  процесса</w:t>
            </w:r>
          </w:p>
        </w:tc>
      </w:tr>
      <w:tr w:rsidR="00D542CC" w:rsidRPr="009A6E11" w:rsidTr="00E5210B">
        <w:trPr>
          <w:gridAfter w:val="1"/>
          <w:wAfter w:w="886" w:type="dxa"/>
          <w:trHeight w:val="948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20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муз</w:t>
            </w:r>
            <w:proofErr w:type="gramStart"/>
            <w:r w:rsidRPr="009A6E11">
              <w:rPr>
                <w:sz w:val="28"/>
                <w:szCs w:val="28"/>
              </w:rPr>
              <w:t>.</w:t>
            </w:r>
            <w:proofErr w:type="gramEnd"/>
            <w:r w:rsidRPr="009A6E11">
              <w:rPr>
                <w:sz w:val="28"/>
                <w:szCs w:val="28"/>
              </w:rPr>
              <w:t xml:space="preserve"> </w:t>
            </w:r>
            <w:proofErr w:type="gramStart"/>
            <w:r w:rsidRPr="009A6E11">
              <w:rPr>
                <w:sz w:val="28"/>
                <w:szCs w:val="28"/>
              </w:rPr>
              <w:t>с</w:t>
            </w:r>
            <w:proofErr w:type="gramEnd"/>
            <w:r w:rsidRPr="009A6E11">
              <w:rPr>
                <w:sz w:val="28"/>
                <w:szCs w:val="28"/>
              </w:rPr>
              <w:t>опровождение режимных моментов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20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муз</w:t>
            </w:r>
            <w:proofErr w:type="gramStart"/>
            <w:r w:rsidRPr="009A6E11">
              <w:rPr>
                <w:sz w:val="28"/>
                <w:szCs w:val="28"/>
              </w:rPr>
              <w:t>.</w:t>
            </w:r>
            <w:proofErr w:type="gramEnd"/>
            <w:r w:rsidRPr="009A6E11">
              <w:rPr>
                <w:sz w:val="28"/>
                <w:szCs w:val="28"/>
              </w:rPr>
              <w:t xml:space="preserve"> </w:t>
            </w:r>
            <w:proofErr w:type="gramStart"/>
            <w:r w:rsidRPr="009A6E11">
              <w:rPr>
                <w:sz w:val="28"/>
                <w:szCs w:val="28"/>
              </w:rPr>
              <w:t>с</w:t>
            </w:r>
            <w:proofErr w:type="gramEnd"/>
            <w:r w:rsidRPr="009A6E11">
              <w:rPr>
                <w:sz w:val="28"/>
                <w:szCs w:val="28"/>
              </w:rPr>
              <w:t>опровождение НОД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20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музыкально-театральная деятельность</w:t>
            </w:r>
          </w:p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хоровое пение (в том числе звуковое)</w:t>
            </w:r>
          </w:p>
        </w:tc>
      </w:tr>
      <w:tr w:rsidR="00D542CC" w:rsidRPr="009A6E11" w:rsidTr="00E5210B">
        <w:trPr>
          <w:gridAfter w:val="1"/>
          <w:wAfter w:w="886" w:type="dxa"/>
          <w:trHeight w:val="715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Закаливание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A6E11">
              <w:rPr>
                <w:sz w:val="28"/>
                <w:szCs w:val="28"/>
              </w:rPr>
              <w:t>босохождение</w:t>
            </w:r>
            <w:proofErr w:type="spellEnd"/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дыхательная гимнастика</w:t>
            </w:r>
          </w:p>
          <w:p w:rsidR="00D542CC" w:rsidRDefault="00D542CC" w:rsidP="00D542CC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A6E11">
              <w:rPr>
                <w:sz w:val="28"/>
                <w:szCs w:val="28"/>
              </w:rPr>
              <w:t>коррегирующие</w:t>
            </w:r>
            <w:proofErr w:type="spellEnd"/>
            <w:r w:rsidRPr="009A6E11">
              <w:rPr>
                <w:sz w:val="28"/>
                <w:szCs w:val="28"/>
              </w:rPr>
              <w:t xml:space="preserve"> дорожки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Здоровья на физкультурном участке</w:t>
            </w:r>
          </w:p>
        </w:tc>
      </w:tr>
      <w:tr w:rsidR="00D542CC" w:rsidRPr="009A6E11" w:rsidTr="00E5210B">
        <w:trPr>
          <w:gridAfter w:val="1"/>
          <w:wAfter w:w="886" w:type="dxa"/>
          <w:trHeight w:val="77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97078A">
            <w:pPr>
              <w:pStyle w:val="Standard"/>
              <w:ind w:right="-33"/>
              <w:jc w:val="both"/>
              <w:rPr>
                <w:rFonts w:cs="Times New Roman"/>
                <w:sz w:val="28"/>
                <w:szCs w:val="28"/>
              </w:rPr>
            </w:pPr>
            <w:r w:rsidRPr="009A6E11">
              <w:rPr>
                <w:rFonts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>лекции, беседы</w:t>
            </w:r>
          </w:p>
          <w:p w:rsidR="00D542CC" w:rsidRPr="009A6E11" w:rsidRDefault="00D542CC" w:rsidP="00D542CC">
            <w:pPr>
              <w:pStyle w:val="a4"/>
              <w:widowControl w:val="0"/>
              <w:numPr>
                <w:ilvl w:val="0"/>
                <w:numId w:val="23"/>
              </w:numPr>
              <w:suppressAutoHyphens/>
              <w:autoSpaceDN w:val="0"/>
              <w:ind w:left="0" w:right="-33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9A6E11">
              <w:rPr>
                <w:sz w:val="28"/>
                <w:szCs w:val="28"/>
              </w:rPr>
              <w:t xml:space="preserve">НОД (ОБЖ, </w:t>
            </w:r>
            <w:proofErr w:type="spellStart"/>
            <w:r w:rsidRPr="009A6E11">
              <w:rPr>
                <w:sz w:val="28"/>
                <w:szCs w:val="28"/>
              </w:rPr>
              <w:t>валеология</w:t>
            </w:r>
            <w:proofErr w:type="spellEnd"/>
            <w:r w:rsidRPr="009A6E11">
              <w:rPr>
                <w:sz w:val="28"/>
                <w:szCs w:val="28"/>
              </w:rPr>
              <w:t>)</w:t>
            </w:r>
          </w:p>
          <w:p w:rsidR="00D542CC" w:rsidRPr="009A6E11" w:rsidRDefault="00D542CC" w:rsidP="0097078A">
            <w:pPr>
              <w:pStyle w:val="a4"/>
              <w:ind w:left="0" w:right="-33"/>
              <w:jc w:val="both"/>
              <w:rPr>
                <w:sz w:val="28"/>
                <w:szCs w:val="28"/>
              </w:rPr>
            </w:pPr>
          </w:p>
        </w:tc>
      </w:tr>
    </w:tbl>
    <w:p w:rsidR="004B4BE5" w:rsidRDefault="004B4BE5" w:rsidP="00785846">
      <w:pPr>
        <w:pStyle w:val="Standard"/>
        <w:jc w:val="both"/>
        <w:rPr>
          <w:rFonts w:cs="Times New Roman"/>
          <w:sz w:val="28"/>
          <w:szCs w:val="28"/>
        </w:rPr>
      </w:pPr>
    </w:p>
    <w:p w:rsidR="00FA227B" w:rsidRPr="009A6E11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t>В ДОУ при реализации программы в каждой возрастной группе  2 раза в год (октябрь, апрель) проводится оценка индивидуального развития детей, такая оценка производится педагогами в рамках педагогической диагностики.</w:t>
      </w:r>
    </w:p>
    <w:p w:rsidR="00FA227B" w:rsidRPr="009A6E11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FA227B" w:rsidRPr="009A6E11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A227B" w:rsidRPr="00295F2A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t>2) опти</w:t>
      </w:r>
      <w:r>
        <w:rPr>
          <w:rFonts w:cs="Times New Roman"/>
          <w:sz w:val="28"/>
          <w:szCs w:val="28"/>
          <w:lang w:eastAsia="ar-SA" w:bidi="ar-SA"/>
        </w:rPr>
        <w:t>мизации работы с группой детей.</w:t>
      </w:r>
    </w:p>
    <w:p w:rsidR="00FA227B" w:rsidRPr="009A6E11" w:rsidRDefault="00EB6C52" w:rsidP="00EB6C52">
      <w:pPr>
        <w:pStyle w:val="Standard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 xml:space="preserve">     </w:t>
      </w:r>
      <w:r w:rsidR="00785846">
        <w:rPr>
          <w:rFonts w:cs="Times New Roman"/>
          <w:sz w:val="28"/>
          <w:szCs w:val="28"/>
          <w:lang w:eastAsia="ar-SA" w:bidi="ar-SA"/>
        </w:rPr>
        <w:t xml:space="preserve">  </w:t>
      </w:r>
      <w:r w:rsidR="00FA227B" w:rsidRPr="009A6E11">
        <w:rPr>
          <w:rFonts w:cs="Times New Roman"/>
          <w:sz w:val="28"/>
          <w:szCs w:val="28"/>
          <w:lang w:eastAsia="ar-SA" w:bidi="ar-SA"/>
        </w:rPr>
        <w:t>Мониторинг образовательного процесса проводится педагогами, осуществляющими образовательную деятельность с дошкольниками. Результаты освоения программы конкретизируют  требования стандарта к целевым ориентирам. С помощью средств мониторинга образовательного процесса строиться образовательная траектория или профессиональная коррекция особенностей развития ребенка и оптимизация работы с группой детей. Форма проведения мониторинга представляет собой наблюдение за активностью ребенка в различные периоды пребывания в ДОУ, организуемые педагогом.</w:t>
      </w:r>
    </w:p>
    <w:p w:rsidR="00FA227B" w:rsidRPr="009A6E11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9A6E11">
        <w:rPr>
          <w:rFonts w:cs="Times New Roman"/>
          <w:sz w:val="28"/>
          <w:szCs w:val="28"/>
          <w:lang w:eastAsia="ar-SA" w:bidi="ar-SA"/>
        </w:rPr>
        <w:lastRenderedPageBreak/>
        <w:t>На этапе завершения ребенком уровня дошкольного образования, ДОУ ориентируется на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FA227B" w:rsidRPr="009A6E11" w:rsidRDefault="00FA227B" w:rsidP="00FA227B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C15F9" w:rsidRPr="0089530C" w:rsidRDefault="00CC15F9" w:rsidP="00CC15F9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 xml:space="preserve">Результаты мониторинга показали, что </w:t>
      </w:r>
      <w:proofErr w:type="gramStart"/>
      <w:r w:rsidRPr="0089530C">
        <w:rPr>
          <w:sz w:val="28"/>
          <w:szCs w:val="28"/>
        </w:rPr>
        <w:t xml:space="preserve">дети, посещавшие </w:t>
      </w:r>
      <w:r w:rsidR="00EB6C52">
        <w:rPr>
          <w:sz w:val="28"/>
          <w:szCs w:val="28"/>
        </w:rPr>
        <w:t>ДОУ</w:t>
      </w:r>
      <w:r w:rsidRPr="0089530C">
        <w:rPr>
          <w:sz w:val="28"/>
          <w:szCs w:val="28"/>
        </w:rPr>
        <w:t xml:space="preserve"> успешно освоили</w:t>
      </w:r>
      <w:proofErr w:type="gramEnd"/>
      <w:r w:rsidRPr="0089530C">
        <w:rPr>
          <w:sz w:val="28"/>
          <w:szCs w:val="28"/>
        </w:rPr>
        <w:t xml:space="preserve"> программу.</w:t>
      </w:r>
    </w:p>
    <w:p w:rsidR="00FA227B" w:rsidRDefault="00FA227B" w:rsidP="00FA227B">
      <w:pPr>
        <w:pStyle w:val="Standard"/>
        <w:shd w:val="clear" w:color="auto" w:fill="FFFFFF"/>
        <w:jc w:val="both"/>
      </w:pPr>
    </w:p>
    <w:p w:rsidR="00DE6DCE" w:rsidRPr="0089530C" w:rsidRDefault="00DE6DCE" w:rsidP="00DE6DCE">
      <w:pPr>
        <w:jc w:val="center"/>
        <w:rPr>
          <w:b/>
          <w:sz w:val="28"/>
          <w:szCs w:val="28"/>
        </w:rPr>
      </w:pPr>
      <w:r w:rsidRPr="0089530C">
        <w:rPr>
          <w:b/>
          <w:sz w:val="28"/>
          <w:szCs w:val="28"/>
        </w:rPr>
        <w:t>Результаты усвоения программного материала по образовательным областям</w:t>
      </w:r>
      <w:r>
        <w:rPr>
          <w:b/>
          <w:sz w:val="28"/>
          <w:szCs w:val="28"/>
        </w:rPr>
        <w:t>.</w:t>
      </w:r>
    </w:p>
    <w:p w:rsidR="00DE6DCE" w:rsidRPr="0089530C" w:rsidRDefault="00DE6DCE" w:rsidP="00DE6DC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79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9"/>
        <w:gridCol w:w="885"/>
        <w:gridCol w:w="886"/>
        <w:gridCol w:w="886"/>
        <w:gridCol w:w="1063"/>
        <w:gridCol w:w="1064"/>
        <w:gridCol w:w="886"/>
        <w:gridCol w:w="885"/>
        <w:gridCol w:w="886"/>
        <w:gridCol w:w="709"/>
      </w:tblGrid>
      <w:tr w:rsidR="00DE6DCE" w:rsidRPr="0089530C" w:rsidTr="00785846">
        <w:trPr>
          <w:trHeight w:val="451"/>
        </w:trPr>
        <w:tc>
          <w:tcPr>
            <w:tcW w:w="1526" w:type="dxa"/>
            <w:vMerge w:val="restart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9530C">
              <w:rPr>
                <w:b/>
                <w:i/>
                <w:sz w:val="28"/>
                <w:szCs w:val="28"/>
                <w:u w:val="single"/>
              </w:rPr>
              <w:t>Образовательные области</w:t>
            </w:r>
          </w:p>
        </w:tc>
        <w:tc>
          <w:tcPr>
            <w:tcW w:w="4279" w:type="dxa"/>
            <w:gridSpan w:val="5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9530C">
              <w:rPr>
                <w:b/>
                <w:i/>
                <w:sz w:val="28"/>
                <w:szCs w:val="28"/>
                <w:u w:val="single"/>
              </w:rPr>
              <w:t>Начало Года</w:t>
            </w:r>
          </w:p>
        </w:tc>
        <w:tc>
          <w:tcPr>
            <w:tcW w:w="4430" w:type="dxa"/>
            <w:gridSpan w:val="5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9530C">
              <w:rPr>
                <w:b/>
                <w:i/>
                <w:sz w:val="28"/>
                <w:szCs w:val="28"/>
                <w:u w:val="single"/>
              </w:rPr>
              <w:t>Конец Года</w:t>
            </w:r>
          </w:p>
        </w:tc>
      </w:tr>
      <w:tr w:rsidR="00DE6DCE" w:rsidRPr="0089530C" w:rsidTr="00785846">
        <w:trPr>
          <w:trHeight w:val="181"/>
        </w:trPr>
        <w:tc>
          <w:tcPr>
            <w:tcW w:w="1526" w:type="dxa"/>
            <w:vMerge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59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 xml:space="preserve">1 </w:t>
            </w:r>
            <w:proofErr w:type="spellStart"/>
            <w:r w:rsidRPr="0089530C">
              <w:rPr>
                <w:sz w:val="28"/>
                <w:szCs w:val="28"/>
              </w:rPr>
              <w:t>мл</w:t>
            </w:r>
            <w:proofErr w:type="gramStart"/>
            <w:r w:rsidRPr="0089530C">
              <w:rPr>
                <w:sz w:val="28"/>
                <w:szCs w:val="28"/>
              </w:rPr>
              <w:t>.г</w:t>
            </w:r>
            <w:proofErr w:type="gramEnd"/>
            <w:r w:rsidRPr="0089530C">
              <w:rPr>
                <w:sz w:val="28"/>
                <w:szCs w:val="28"/>
              </w:rPr>
              <w:t>р</w:t>
            </w:r>
            <w:proofErr w:type="spellEnd"/>
            <w:r w:rsidRPr="0089530C">
              <w:rPr>
                <w:sz w:val="28"/>
                <w:szCs w:val="28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 xml:space="preserve">2 </w:t>
            </w:r>
            <w:proofErr w:type="spellStart"/>
            <w:r w:rsidRPr="0089530C">
              <w:rPr>
                <w:sz w:val="28"/>
                <w:szCs w:val="28"/>
              </w:rPr>
              <w:t>мл</w:t>
            </w:r>
            <w:proofErr w:type="gramStart"/>
            <w:r w:rsidRPr="0089530C">
              <w:rPr>
                <w:sz w:val="28"/>
                <w:szCs w:val="28"/>
              </w:rPr>
              <w:t>.г</w:t>
            </w:r>
            <w:proofErr w:type="gramEnd"/>
            <w:r w:rsidRPr="0089530C">
              <w:rPr>
                <w:sz w:val="28"/>
                <w:szCs w:val="28"/>
              </w:rPr>
              <w:t>р</w:t>
            </w:r>
            <w:proofErr w:type="spellEnd"/>
            <w:r w:rsidRPr="0089530C"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Ср.гр.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063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proofErr w:type="spellStart"/>
            <w:r w:rsidRPr="0089530C">
              <w:rPr>
                <w:sz w:val="28"/>
                <w:szCs w:val="28"/>
              </w:rPr>
              <w:t>Подг</w:t>
            </w:r>
            <w:proofErr w:type="spellEnd"/>
            <w:r w:rsidRPr="0089530C">
              <w:rPr>
                <w:sz w:val="28"/>
                <w:szCs w:val="28"/>
              </w:rPr>
              <w:t>. Гр.</w:t>
            </w:r>
          </w:p>
        </w:tc>
        <w:tc>
          <w:tcPr>
            <w:tcW w:w="1064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 xml:space="preserve">1 </w:t>
            </w:r>
            <w:proofErr w:type="spellStart"/>
            <w:r w:rsidRPr="0089530C">
              <w:rPr>
                <w:sz w:val="28"/>
                <w:szCs w:val="28"/>
              </w:rPr>
              <w:t>мл</w:t>
            </w:r>
            <w:proofErr w:type="gramStart"/>
            <w:r w:rsidRPr="0089530C">
              <w:rPr>
                <w:sz w:val="28"/>
                <w:szCs w:val="28"/>
              </w:rPr>
              <w:t>.г</w:t>
            </w:r>
            <w:proofErr w:type="gramEnd"/>
            <w:r w:rsidRPr="0089530C">
              <w:rPr>
                <w:sz w:val="28"/>
                <w:szCs w:val="28"/>
              </w:rPr>
              <w:t>р</w:t>
            </w:r>
            <w:proofErr w:type="spellEnd"/>
            <w:r w:rsidRPr="0089530C"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 xml:space="preserve">2 </w:t>
            </w:r>
            <w:proofErr w:type="spellStart"/>
            <w:r w:rsidRPr="0089530C">
              <w:rPr>
                <w:sz w:val="28"/>
                <w:szCs w:val="28"/>
              </w:rPr>
              <w:t>мл</w:t>
            </w:r>
            <w:proofErr w:type="gramStart"/>
            <w:r w:rsidRPr="0089530C">
              <w:rPr>
                <w:sz w:val="28"/>
                <w:szCs w:val="28"/>
              </w:rPr>
              <w:t>.г</w:t>
            </w:r>
            <w:proofErr w:type="gramEnd"/>
            <w:r w:rsidRPr="0089530C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Ср.гр.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709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proofErr w:type="spellStart"/>
            <w:r w:rsidRPr="0089530C">
              <w:rPr>
                <w:sz w:val="28"/>
                <w:szCs w:val="28"/>
              </w:rPr>
              <w:t>Подг.гр</w:t>
            </w:r>
            <w:proofErr w:type="spellEnd"/>
            <w:r w:rsidRPr="0089530C">
              <w:rPr>
                <w:sz w:val="28"/>
                <w:szCs w:val="28"/>
              </w:rPr>
              <w:t>.</w:t>
            </w:r>
          </w:p>
        </w:tc>
      </w:tr>
      <w:tr w:rsidR="00DE6DCE" w:rsidRPr="0089530C" w:rsidTr="00785846">
        <w:trPr>
          <w:trHeight w:val="2904"/>
        </w:trPr>
        <w:tc>
          <w:tcPr>
            <w:tcW w:w="1526" w:type="dxa"/>
            <w:shd w:val="clear" w:color="auto" w:fill="auto"/>
          </w:tcPr>
          <w:p w:rsidR="00DE6DCE" w:rsidRPr="00DE6DCE" w:rsidRDefault="00DE6DCE" w:rsidP="00EB6C52">
            <w:pPr>
              <w:jc w:val="both"/>
              <w:rPr>
                <w:sz w:val="28"/>
                <w:szCs w:val="28"/>
              </w:rPr>
            </w:pPr>
            <w:r w:rsidRPr="00DE6DCE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59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1,5 -2</w:t>
            </w:r>
            <w:r>
              <w:rPr>
                <w:sz w:val="28"/>
                <w:szCs w:val="28"/>
              </w:rPr>
              <w:t>6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2,7 – 5</w:t>
            </w:r>
            <w:r>
              <w:rPr>
                <w:sz w:val="28"/>
                <w:szCs w:val="28"/>
              </w:rPr>
              <w:t>4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2,5 – 35%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5,4 – 70%</w:t>
            </w:r>
          </w:p>
        </w:tc>
        <w:tc>
          <w:tcPr>
            <w:tcW w:w="1063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 – 6</w:t>
            </w:r>
            <w:r>
              <w:rPr>
                <w:sz w:val="28"/>
                <w:szCs w:val="28"/>
              </w:rPr>
              <w:t>6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 – 6</w:t>
            </w:r>
            <w:r>
              <w:rPr>
                <w:sz w:val="28"/>
                <w:szCs w:val="28"/>
              </w:rPr>
              <w:t>1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3,9 – 78%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 – 60%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6 – 7</w:t>
            </w:r>
            <w:r>
              <w:rPr>
                <w:sz w:val="28"/>
                <w:szCs w:val="28"/>
              </w:rPr>
              <w:t>4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4,5 – 68%</w:t>
            </w:r>
          </w:p>
        </w:tc>
      </w:tr>
      <w:tr w:rsidR="00DE6DCE" w:rsidRPr="0089530C" w:rsidTr="00785846">
        <w:trPr>
          <w:trHeight w:val="1595"/>
        </w:trPr>
        <w:tc>
          <w:tcPr>
            <w:tcW w:w="1526" w:type="dxa"/>
            <w:shd w:val="clear" w:color="auto" w:fill="auto"/>
          </w:tcPr>
          <w:p w:rsidR="00DE6DCE" w:rsidRPr="00DE6DCE" w:rsidRDefault="00DE6DCE" w:rsidP="00EB6C52">
            <w:pPr>
              <w:jc w:val="both"/>
              <w:rPr>
                <w:sz w:val="28"/>
                <w:szCs w:val="28"/>
              </w:rPr>
            </w:pPr>
            <w:r w:rsidRPr="00DE6DCE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559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1,5 – 2</w:t>
            </w:r>
            <w:r>
              <w:rPr>
                <w:sz w:val="28"/>
                <w:szCs w:val="28"/>
              </w:rPr>
              <w:t>6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2,9 – 5</w:t>
            </w:r>
            <w:r>
              <w:rPr>
                <w:sz w:val="28"/>
                <w:szCs w:val="28"/>
              </w:rPr>
              <w:t>9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2,5 – 35%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3,9 – 65%</w:t>
            </w:r>
          </w:p>
        </w:tc>
        <w:tc>
          <w:tcPr>
            <w:tcW w:w="1063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 – 6</w:t>
            </w:r>
            <w:r>
              <w:rPr>
                <w:sz w:val="28"/>
                <w:szCs w:val="28"/>
              </w:rPr>
              <w:t>7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4,5 – 65%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3,8 – 76%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3,2 – 6</w:t>
            </w:r>
            <w:r>
              <w:rPr>
                <w:sz w:val="28"/>
                <w:szCs w:val="28"/>
              </w:rPr>
              <w:t>8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4,2 – 75%</w:t>
            </w:r>
          </w:p>
        </w:tc>
        <w:tc>
          <w:tcPr>
            <w:tcW w:w="709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 xml:space="preserve">4,6 – </w:t>
            </w:r>
            <w:r>
              <w:rPr>
                <w:sz w:val="28"/>
                <w:szCs w:val="28"/>
              </w:rPr>
              <w:t>71</w:t>
            </w:r>
            <w:r w:rsidRPr="0089530C">
              <w:rPr>
                <w:sz w:val="28"/>
                <w:szCs w:val="28"/>
              </w:rPr>
              <w:t>%</w:t>
            </w:r>
          </w:p>
        </w:tc>
      </w:tr>
      <w:tr w:rsidR="00DE6DCE" w:rsidRPr="0089530C" w:rsidTr="00785846">
        <w:trPr>
          <w:trHeight w:val="1294"/>
        </w:trPr>
        <w:tc>
          <w:tcPr>
            <w:tcW w:w="1526" w:type="dxa"/>
            <w:shd w:val="clear" w:color="auto" w:fill="auto"/>
          </w:tcPr>
          <w:p w:rsidR="00DE6DCE" w:rsidRPr="00DE6DCE" w:rsidRDefault="00DE6DCE" w:rsidP="00EB6C52">
            <w:pPr>
              <w:jc w:val="both"/>
              <w:rPr>
                <w:sz w:val="28"/>
                <w:szCs w:val="28"/>
              </w:rPr>
            </w:pPr>
            <w:r w:rsidRPr="00DE6DCE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559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1,2 – 20%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2,8 – 5</w:t>
            </w:r>
            <w:r>
              <w:rPr>
                <w:sz w:val="28"/>
                <w:szCs w:val="28"/>
              </w:rPr>
              <w:t>4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2,7 – 4</w:t>
            </w:r>
            <w:r>
              <w:rPr>
                <w:sz w:val="28"/>
                <w:szCs w:val="28"/>
              </w:rPr>
              <w:t>1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4- 70%</w:t>
            </w:r>
          </w:p>
        </w:tc>
        <w:tc>
          <w:tcPr>
            <w:tcW w:w="1063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4,3 – 67%</w:t>
            </w:r>
          </w:p>
        </w:tc>
        <w:tc>
          <w:tcPr>
            <w:tcW w:w="1064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4- 60%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3,7 – 75%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3,3 – 64%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4,3 – 7</w:t>
            </w:r>
            <w:r>
              <w:rPr>
                <w:sz w:val="28"/>
                <w:szCs w:val="28"/>
              </w:rPr>
              <w:t>5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5 – 73%</w:t>
            </w:r>
          </w:p>
        </w:tc>
      </w:tr>
      <w:tr w:rsidR="00DE6DCE" w:rsidRPr="0089530C" w:rsidTr="00785846">
        <w:trPr>
          <w:trHeight w:val="2272"/>
        </w:trPr>
        <w:tc>
          <w:tcPr>
            <w:tcW w:w="1526" w:type="dxa"/>
            <w:shd w:val="clear" w:color="auto" w:fill="auto"/>
          </w:tcPr>
          <w:p w:rsidR="00DE6DCE" w:rsidRPr="00DE6DCE" w:rsidRDefault="00DE6DCE" w:rsidP="00EB6C52">
            <w:pPr>
              <w:jc w:val="both"/>
              <w:rPr>
                <w:sz w:val="28"/>
                <w:szCs w:val="28"/>
              </w:rPr>
            </w:pPr>
            <w:r w:rsidRPr="00DE6DCE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59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1,1 – 15%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3-60%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2,5 – 3</w:t>
            </w:r>
            <w:r>
              <w:rPr>
                <w:sz w:val="28"/>
                <w:szCs w:val="28"/>
              </w:rPr>
              <w:t>6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5,6 – 71%</w:t>
            </w:r>
          </w:p>
        </w:tc>
        <w:tc>
          <w:tcPr>
            <w:tcW w:w="1063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 – 64%</w:t>
            </w:r>
          </w:p>
        </w:tc>
        <w:tc>
          <w:tcPr>
            <w:tcW w:w="1064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4,1 – 65%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3,7 – 73%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3,5 – 66%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6 – 7</w:t>
            </w:r>
            <w:r>
              <w:rPr>
                <w:sz w:val="28"/>
                <w:szCs w:val="28"/>
              </w:rPr>
              <w:t>3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4,6 – 69%</w:t>
            </w:r>
          </w:p>
        </w:tc>
      </w:tr>
      <w:tr w:rsidR="00DE6DCE" w:rsidRPr="0089530C" w:rsidTr="00785846">
        <w:trPr>
          <w:trHeight w:val="1610"/>
        </w:trPr>
        <w:tc>
          <w:tcPr>
            <w:tcW w:w="1526" w:type="dxa"/>
            <w:shd w:val="clear" w:color="auto" w:fill="auto"/>
          </w:tcPr>
          <w:p w:rsidR="00DE6DCE" w:rsidRPr="00DE6DCE" w:rsidRDefault="00DE6DCE" w:rsidP="00EB6C52">
            <w:pPr>
              <w:jc w:val="both"/>
              <w:rPr>
                <w:sz w:val="28"/>
                <w:szCs w:val="28"/>
              </w:rPr>
            </w:pPr>
            <w:r w:rsidRPr="00DE6DCE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559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2 – 30%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DE6DCE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3,1 – 6</w:t>
            </w:r>
            <w:r>
              <w:rPr>
                <w:sz w:val="28"/>
                <w:szCs w:val="28"/>
              </w:rPr>
              <w:t>6</w:t>
            </w:r>
            <w:r w:rsidRPr="0089530C">
              <w:rPr>
                <w:sz w:val="28"/>
                <w:szCs w:val="28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2,8 – 30%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7,4 – 85%</w:t>
            </w:r>
          </w:p>
        </w:tc>
        <w:tc>
          <w:tcPr>
            <w:tcW w:w="1063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4,2 – 66%</w:t>
            </w:r>
          </w:p>
        </w:tc>
        <w:tc>
          <w:tcPr>
            <w:tcW w:w="1064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5 – 70%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4,4 – 88%</w:t>
            </w:r>
          </w:p>
        </w:tc>
        <w:tc>
          <w:tcPr>
            <w:tcW w:w="885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3,5 – 65%</w:t>
            </w:r>
          </w:p>
        </w:tc>
        <w:tc>
          <w:tcPr>
            <w:tcW w:w="886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7,6 – 86%</w:t>
            </w:r>
          </w:p>
        </w:tc>
        <w:tc>
          <w:tcPr>
            <w:tcW w:w="709" w:type="dxa"/>
            <w:shd w:val="clear" w:color="auto" w:fill="auto"/>
          </w:tcPr>
          <w:p w:rsidR="00DE6DCE" w:rsidRPr="0089530C" w:rsidRDefault="00DE6DCE" w:rsidP="00EB6C52">
            <w:pPr>
              <w:jc w:val="both"/>
              <w:rPr>
                <w:sz w:val="28"/>
                <w:szCs w:val="28"/>
              </w:rPr>
            </w:pPr>
            <w:r w:rsidRPr="0089530C">
              <w:rPr>
                <w:sz w:val="28"/>
                <w:szCs w:val="28"/>
              </w:rPr>
              <w:t>4,5 – 68%</w:t>
            </w:r>
          </w:p>
        </w:tc>
      </w:tr>
    </w:tbl>
    <w:p w:rsidR="00FA227B" w:rsidRPr="00DE6DCE" w:rsidRDefault="00FA227B" w:rsidP="00DE6DCE">
      <w:pPr>
        <w:pStyle w:val="Standard"/>
        <w:tabs>
          <w:tab w:val="left" w:pos="1500"/>
        </w:tabs>
        <w:rPr>
          <w:rFonts w:cs="Times New Roman"/>
          <w:b/>
          <w:sz w:val="28"/>
          <w:szCs w:val="28"/>
        </w:rPr>
      </w:pPr>
    </w:p>
    <w:p w:rsidR="00CC15F9" w:rsidRPr="0089530C" w:rsidRDefault="00CC15F9" w:rsidP="00785846">
      <w:pPr>
        <w:ind w:firstLine="567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Анализ качества освоения детьми отдельных разделов программы позволяет выстроить следующий рейтинговый порядок:</w:t>
      </w:r>
    </w:p>
    <w:p w:rsidR="00CC15F9" w:rsidRPr="0089530C" w:rsidRDefault="00CC15F9" w:rsidP="00785846">
      <w:pPr>
        <w:ind w:firstLine="567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- наиболее высокие показатели отмечаются у детей по разделам: «Социально-коммуникативное развитие», «Художественно-эстетическое развитие», «Физическая культура»</w:t>
      </w:r>
    </w:p>
    <w:p w:rsidR="00CC15F9" w:rsidRPr="0089530C" w:rsidRDefault="00CC15F9" w:rsidP="00785846">
      <w:pPr>
        <w:ind w:firstLine="567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- несколько ниже результаты по разделам: «Речевое развитие», «Познавательное развитие»</w:t>
      </w:r>
    </w:p>
    <w:p w:rsidR="00CC15F9" w:rsidRPr="0089530C" w:rsidRDefault="00CC15F9" w:rsidP="00785846">
      <w:pPr>
        <w:ind w:firstLine="567"/>
        <w:jc w:val="both"/>
        <w:rPr>
          <w:b/>
          <w:sz w:val="28"/>
          <w:szCs w:val="28"/>
        </w:rPr>
      </w:pPr>
      <w:r w:rsidRPr="00E5210B">
        <w:rPr>
          <w:sz w:val="28"/>
          <w:szCs w:val="28"/>
        </w:rPr>
        <w:t>Вывод:</w:t>
      </w:r>
      <w:r w:rsidRPr="0089530C">
        <w:rPr>
          <w:b/>
          <w:sz w:val="28"/>
          <w:szCs w:val="28"/>
        </w:rPr>
        <w:t xml:space="preserve"> </w:t>
      </w:r>
      <w:r w:rsidRPr="0089530C">
        <w:rPr>
          <w:sz w:val="28"/>
          <w:szCs w:val="28"/>
        </w:rPr>
        <w:t>Исходя из результатов мониторинга, указанных в таблице, следует, что высокий уровень развития дошкольников к концу учебного года увеличился   по сравнению с результатами на начало учебного года. Следовательно, по всем разделам программы прослеживается положительная  динамика развития познавательных способностей воспитанников нашего детского сада.</w:t>
      </w:r>
    </w:p>
    <w:p w:rsidR="00CC15F9" w:rsidRPr="0089530C" w:rsidRDefault="00CC15F9" w:rsidP="00785846">
      <w:pPr>
        <w:ind w:firstLine="567"/>
        <w:jc w:val="both"/>
        <w:rPr>
          <w:b/>
          <w:sz w:val="28"/>
          <w:szCs w:val="28"/>
        </w:rPr>
      </w:pPr>
      <w:r w:rsidRPr="0089530C">
        <w:rPr>
          <w:sz w:val="28"/>
          <w:szCs w:val="28"/>
        </w:rPr>
        <w:t xml:space="preserve">Педагоги подготовительной группы </w:t>
      </w:r>
      <w:r w:rsidRPr="0089530C">
        <w:rPr>
          <w:b/>
          <w:sz w:val="28"/>
          <w:szCs w:val="28"/>
        </w:rPr>
        <w:t xml:space="preserve">работали над подготовкой детей к школе. </w:t>
      </w:r>
      <w:r w:rsidRPr="0089530C">
        <w:rPr>
          <w:sz w:val="28"/>
          <w:szCs w:val="28"/>
        </w:rPr>
        <w:t>В начале и в конце учебного года был проведен мониторинг готовности детей к обучению в школе. У большинства детей (96%) сформирована мотивационная готовность. Волевая готовность в основном имела средний и высокий уровни, лишь у 8% детей отмечался низкий уровень. Интеллектуальная готовность достаточно высокая: высокий уровень (75%) и средний (25%), низкий уровень отсутствует. Моторно-зрительная готовность у большинства детей также высока (от 25% до75%).</w:t>
      </w:r>
    </w:p>
    <w:p w:rsidR="00CC15F9" w:rsidRPr="0089530C" w:rsidRDefault="00CC15F9" w:rsidP="00785846">
      <w:pPr>
        <w:ind w:firstLine="567"/>
        <w:jc w:val="both"/>
        <w:rPr>
          <w:b/>
          <w:sz w:val="28"/>
          <w:szCs w:val="28"/>
        </w:rPr>
      </w:pPr>
      <w:r w:rsidRPr="0089530C">
        <w:rPr>
          <w:sz w:val="28"/>
          <w:szCs w:val="28"/>
        </w:rPr>
        <w:t xml:space="preserve">В целом отмечается высокий уровень готовности детей к школьному обучению. В этом заслуга всего педагогического коллектива детского сада, </w:t>
      </w:r>
      <w:proofErr w:type="gramStart"/>
      <w:r w:rsidRPr="0089530C">
        <w:rPr>
          <w:sz w:val="28"/>
          <w:szCs w:val="28"/>
        </w:rPr>
        <w:t>занимавшихся</w:t>
      </w:r>
      <w:proofErr w:type="gramEnd"/>
      <w:r w:rsidRPr="0089530C">
        <w:rPr>
          <w:sz w:val="28"/>
          <w:szCs w:val="28"/>
        </w:rPr>
        <w:t xml:space="preserve"> своевременной диагностикой.</w:t>
      </w:r>
    </w:p>
    <w:p w:rsidR="00CC15F9" w:rsidRPr="0089530C" w:rsidRDefault="00CC15F9" w:rsidP="00785846">
      <w:pPr>
        <w:ind w:firstLine="567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По отзывам педагогов, наши выпускники имеют достаточный уровень развития: успешно проходят период адаптации к школьным условиям, эмоционально раскрепощены, коммуникабельны, имеют высокую мотивацию к учебной деятельности.</w:t>
      </w:r>
    </w:p>
    <w:p w:rsidR="00CC15F9" w:rsidRPr="0089530C" w:rsidRDefault="00CC15F9" w:rsidP="00785846">
      <w:pPr>
        <w:jc w:val="both"/>
        <w:rPr>
          <w:b/>
          <w:sz w:val="28"/>
          <w:szCs w:val="28"/>
        </w:rPr>
      </w:pPr>
    </w:p>
    <w:p w:rsidR="00513B65" w:rsidRDefault="006C5AA3" w:rsidP="00785846">
      <w:pPr>
        <w:ind w:firstLine="567"/>
        <w:jc w:val="both"/>
        <w:rPr>
          <w:sz w:val="28"/>
          <w:szCs w:val="28"/>
        </w:rPr>
      </w:pPr>
      <w:r w:rsidRPr="00420239">
        <w:rPr>
          <w:sz w:val="28"/>
          <w:szCs w:val="28"/>
        </w:rPr>
        <w:t xml:space="preserve">Воспитанники ДОУ </w:t>
      </w:r>
      <w:r>
        <w:rPr>
          <w:sz w:val="28"/>
          <w:szCs w:val="28"/>
        </w:rPr>
        <w:t xml:space="preserve">за прошедший период </w:t>
      </w:r>
      <w:r w:rsidRPr="00420239">
        <w:rPr>
          <w:sz w:val="28"/>
          <w:szCs w:val="28"/>
        </w:rPr>
        <w:t>стали победителями</w:t>
      </w:r>
      <w:r w:rsidR="00FF3507">
        <w:rPr>
          <w:sz w:val="28"/>
          <w:szCs w:val="28"/>
        </w:rPr>
        <w:t xml:space="preserve"> интернет</w:t>
      </w:r>
      <w:r w:rsidRPr="00420239">
        <w:rPr>
          <w:sz w:val="28"/>
          <w:szCs w:val="28"/>
        </w:rPr>
        <w:t xml:space="preserve"> конкурсов таких как:</w:t>
      </w:r>
    </w:p>
    <w:p w:rsidR="006C5AA3" w:rsidRPr="0087287A" w:rsidRDefault="006C5AA3" w:rsidP="00785846">
      <w:pPr>
        <w:ind w:firstLine="567"/>
        <w:jc w:val="both"/>
        <w:rPr>
          <w:sz w:val="28"/>
          <w:szCs w:val="28"/>
        </w:rPr>
      </w:pPr>
      <w:r w:rsidRPr="0087287A">
        <w:t xml:space="preserve"> </w:t>
      </w:r>
      <w:r w:rsidRPr="0087287A">
        <w:rPr>
          <w:sz w:val="28"/>
          <w:szCs w:val="28"/>
        </w:rPr>
        <w:t xml:space="preserve">-15.08.2018г «Солнечный свет» </w:t>
      </w:r>
      <w:proofErr w:type="gramStart"/>
      <w:r w:rsidRPr="0087287A">
        <w:rPr>
          <w:sz w:val="28"/>
          <w:szCs w:val="28"/>
        </w:rPr>
        <w:t>международная</w:t>
      </w:r>
      <w:proofErr w:type="gramEnd"/>
      <w:r w:rsidRPr="0087287A">
        <w:rPr>
          <w:sz w:val="28"/>
          <w:szCs w:val="28"/>
        </w:rPr>
        <w:t xml:space="preserve"> интернет-олимпиада «Правила вежливости - 1место (</w:t>
      </w:r>
      <w:proofErr w:type="spellStart"/>
      <w:r w:rsidRPr="0087287A">
        <w:rPr>
          <w:sz w:val="28"/>
          <w:szCs w:val="28"/>
        </w:rPr>
        <w:t>Евренко</w:t>
      </w:r>
      <w:proofErr w:type="spellEnd"/>
      <w:r w:rsidRPr="0087287A">
        <w:rPr>
          <w:sz w:val="28"/>
          <w:szCs w:val="28"/>
        </w:rPr>
        <w:t xml:space="preserve"> Максим)</w:t>
      </w:r>
    </w:p>
    <w:p w:rsidR="006C5AA3" w:rsidRDefault="00FF3507" w:rsidP="00785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AA3" w:rsidRPr="0087287A">
        <w:rPr>
          <w:sz w:val="28"/>
          <w:szCs w:val="28"/>
        </w:rPr>
        <w:t xml:space="preserve">15.09.2018г «Солнечный свет» </w:t>
      </w:r>
      <w:proofErr w:type="gramStart"/>
      <w:r w:rsidR="006C5AA3" w:rsidRPr="0087287A">
        <w:rPr>
          <w:sz w:val="28"/>
          <w:szCs w:val="28"/>
        </w:rPr>
        <w:t>международная</w:t>
      </w:r>
      <w:proofErr w:type="gramEnd"/>
      <w:r w:rsidR="006C5AA3" w:rsidRPr="0087287A">
        <w:rPr>
          <w:sz w:val="28"/>
          <w:szCs w:val="28"/>
        </w:rPr>
        <w:t xml:space="preserve"> интернет-олимпиада «ФГОС дошкольного образования» -</w:t>
      </w:r>
      <w:r w:rsidR="00785846">
        <w:rPr>
          <w:sz w:val="28"/>
          <w:szCs w:val="28"/>
        </w:rPr>
        <w:t xml:space="preserve"> 1место (</w:t>
      </w:r>
      <w:proofErr w:type="spellStart"/>
      <w:r w:rsidR="00785846">
        <w:rPr>
          <w:sz w:val="28"/>
          <w:szCs w:val="28"/>
        </w:rPr>
        <w:t>Лазутка</w:t>
      </w:r>
      <w:proofErr w:type="spellEnd"/>
      <w:r w:rsidR="00785846">
        <w:rPr>
          <w:sz w:val="28"/>
          <w:szCs w:val="28"/>
        </w:rPr>
        <w:t xml:space="preserve"> Алексей</w:t>
      </w:r>
      <w:r>
        <w:rPr>
          <w:sz w:val="28"/>
          <w:szCs w:val="28"/>
        </w:rPr>
        <w:t>)</w:t>
      </w:r>
    </w:p>
    <w:p w:rsidR="00FF3507" w:rsidRPr="00651F68" w:rsidRDefault="00FF3507" w:rsidP="00785846">
      <w:pPr>
        <w:ind w:firstLine="567"/>
        <w:jc w:val="both"/>
        <w:rPr>
          <w:sz w:val="28"/>
          <w:szCs w:val="28"/>
        </w:rPr>
      </w:pPr>
      <w:r w:rsidRPr="00651F68">
        <w:rPr>
          <w:sz w:val="28"/>
          <w:szCs w:val="28"/>
        </w:rPr>
        <w:t>-Безуглова Маргарита победитель 1 место Международного конкурса «Солнечный свет», «Время года» Осенняя композиция «Ежик в лесу».18.10.2018.</w:t>
      </w:r>
    </w:p>
    <w:p w:rsidR="00FF3507" w:rsidRPr="00651F68" w:rsidRDefault="00FF3507" w:rsidP="00785846">
      <w:pPr>
        <w:ind w:firstLine="567"/>
        <w:jc w:val="both"/>
        <w:rPr>
          <w:sz w:val="28"/>
          <w:szCs w:val="28"/>
        </w:rPr>
      </w:pPr>
      <w:r w:rsidRPr="00651F68">
        <w:rPr>
          <w:sz w:val="28"/>
          <w:szCs w:val="28"/>
        </w:rPr>
        <w:lastRenderedPageBreak/>
        <w:t>-</w:t>
      </w:r>
      <w:proofErr w:type="spellStart"/>
      <w:r w:rsidRPr="00651F68">
        <w:rPr>
          <w:sz w:val="28"/>
          <w:szCs w:val="28"/>
        </w:rPr>
        <w:t>Быконя</w:t>
      </w:r>
      <w:proofErr w:type="spellEnd"/>
      <w:r w:rsidRPr="00651F68">
        <w:rPr>
          <w:sz w:val="28"/>
          <w:szCs w:val="28"/>
        </w:rPr>
        <w:t xml:space="preserve"> Тимофей победитель 1 место Всероссийского блиц</w:t>
      </w:r>
      <w:r>
        <w:rPr>
          <w:sz w:val="28"/>
          <w:szCs w:val="28"/>
        </w:rPr>
        <w:t xml:space="preserve"> -</w:t>
      </w:r>
      <w:r w:rsidRPr="00651F68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  <w:r w:rsidRPr="00651F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1F68">
        <w:rPr>
          <w:sz w:val="28"/>
          <w:szCs w:val="28"/>
        </w:rPr>
        <w:t>абота «Падают, падают листья…» 31.10.2018</w:t>
      </w:r>
    </w:p>
    <w:p w:rsidR="00FF3507" w:rsidRPr="00651F68" w:rsidRDefault="00FF3507" w:rsidP="00785846">
      <w:pPr>
        <w:ind w:firstLine="567"/>
        <w:jc w:val="both"/>
        <w:rPr>
          <w:sz w:val="28"/>
          <w:szCs w:val="28"/>
        </w:rPr>
      </w:pPr>
      <w:r w:rsidRPr="00651F68">
        <w:rPr>
          <w:sz w:val="28"/>
          <w:szCs w:val="28"/>
        </w:rPr>
        <w:t>-Назарова Полина победитель 1 место во Всероссийском конкурсе «</w:t>
      </w:r>
      <w:proofErr w:type="spellStart"/>
      <w:r w:rsidRPr="00651F68">
        <w:rPr>
          <w:sz w:val="28"/>
          <w:szCs w:val="28"/>
        </w:rPr>
        <w:t>Вопросита</w:t>
      </w:r>
      <w:proofErr w:type="spellEnd"/>
      <w:r w:rsidRPr="00651F68">
        <w:rPr>
          <w:sz w:val="28"/>
          <w:szCs w:val="28"/>
        </w:rPr>
        <w:t xml:space="preserve">» Блиц-олимпиада: «Страна Здоровья» 08.11.2018 </w:t>
      </w:r>
    </w:p>
    <w:p w:rsidR="00FF3507" w:rsidRPr="00651F68" w:rsidRDefault="00FF3507" w:rsidP="00785846">
      <w:pPr>
        <w:ind w:firstLine="567"/>
        <w:jc w:val="both"/>
        <w:rPr>
          <w:sz w:val="28"/>
          <w:szCs w:val="28"/>
        </w:rPr>
      </w:pPr>
      <w:r w:rsidRPr="00651F68">
        <w:rPr>
          <w:sz w:val="28"/>
          <w:szCs w:val="28"/>
        </w:rPr>
        <w:t xml:space="preserve">- Смирнов Павел победитель 2 место Всероссийского конкурса для детей и молодежи «Творчество и интеллект» работа «Волшебный сундучок осени» 09.11.2018. </w:t>
      </w:r>
    </w:p>
    <w:p w:rsidR="00FF3507" w:rsidRDefault="00FF3507" w:rsidP="00785846">
      <w:pPr>
        <w:ind w:firstLine="567"/>
        <w:jc w:val="both"/>
        <w:rPr>
          <w:sz w:val="28"/>
          <w:szCs w:val="28"/>
        </w:rPr>
      </w:pPr>
      <w:r w:rsidRPr="00651F68">
        <w:rPr>
          <w:sz w:val="28"/>
          <w:szCs w:val="28"/>
        </w:rPr>
        <w:t>-Погоржельский Артем победитель 1 место международного конкурса «Новогоднее украшение». Работа «Символ Нового 2019 года» 14.12.2018</w:t>
      </w:r>
      <w:r>
        <w:rPr>
          <w:sz w:val="28"/>
          <w:szCs w:val="28"/>
        </w:rPr>
        <w:t>.</w:t>
      </w:r>
    </w:p>
    <w:p w:rsidR="00513B65" w:rsidRDefault="00513B65" w:rsidP="00785846">
      <w:pPr>
        <w:ind w:firstLine="567"/>
        <w:jc w:val="both"/>
        <w:rPr>
          <w:sz w:val="28"/>
          <w:szCs w:val="28"/>
        </w:rPr>
      </w:pPr>
    </w:p>
    <w:p w:rsidR="00FF3507" w:rsidRPr="0087287A" w:rsidRDefault="00785846" w:rsidP="00785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B65">
        <w:rPr>
          <w:sz w:val="28"/>
          <w:szCs w:val="28"/>
        </w:rPr>
        <w:t>Педагоги ДОУ также стали победителями многих интернет конкурсов:</w:t>
      </w:r>
    </w:p>
    <w:p w:rsidR="006C5AA3" w:rsidRPr="0087287A" w:rsidRDefault="00FF3507" w:rsidP="00785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AA3">
        <w:rPr>
          <w:sz w:val="28"/>
          <w:szCs w:val="28"/>
        </w:rPr>
        <w:t xml:space="preserve">Воспитатель </w:t>
      </w:r>
      <w:r w:rsidR="006C5AA3" w:rsidRPr="0087287A">
        <w:rPr>
          <w:sz w:val="28"/>
          <w:szCs w:val="28"/>
        </w:rPr>
        <w:t>Журавлева М.В.победитель 2степени всероссийского тестирования «</w:t>
      </w:r>
      <w:proofErr w:type="spellStart"/>
      <w:r w:rsidR="006C5AA3" w:rsidRPr="0087287A">
        <w:rPr>
          <w:sz w:val="28"/>
          <w:szCs w:val="28"/>
        </w:rPr>
        <w:t>Росконкурс</w:t>
      </w:r>
      <w:proofErr w:type="spellEnd"/>
      <w:r w:rsidR="006C5AA3" w:rsidRPr="0087287A">
        <w:rPr>
          <w:sz w:val="28"/>
          <w:szCs w:val="28"/>
        </w:rPr>
        <w:t xml:space="preserve"> Август 2018»</w:t>
      </w:r>
      <w:r w:rsidR="006C5AA3">
        <w:rPr>
          <w:sz w:val="28"/>
          <w:szCs w:val="28"/>
        </w:rPr>
        <w:t>;</w:t>
      </w:r>
    </w:p>
    <w:p w:rsidR="006C5AA3" w:rsidRPr="0087287A" w:rsidRDefault="006C5AA3" w:rsidP="00785846">
      <w:pPr>
        <w:ind w:firstLine="567"/>
        <w:jc w:val="both"/>
        <w:textAlignment w:val="baseline"/>
        <w:rPr>
          <w:sz w:val="28"/>
          <w:szCs w:val="28"/>
        </w:rPr>
      </w:pPr>
      <w:r w:rsidRPr="0087287A">
        <w:rPr>
          <w:sz w:val="28"/>
          <w:szCs w:val="28"/>
        </w:rPr>
        <w:t xml:space="preserve">-Воспитатель </w:t>
      </w:r>
      <w:proofErr w:type="spellStart"/>
      <w:r w:rsidRPr="0087287A">
        <w:rPr>
          <w:sz w:val="28"/>
          <w:szCs w:val="28"/>
        </w:rPr>
        <w:t>Шкабаро</w:t>
      </w:r>
      <w:proofErr w:type="spellEnd"/>
      <w:r w:rsidRPr="0087287A">
        <w:rPr>
          <w:sz w:val="28"/>
          <w:szCs w:val="28"/>
        </w:rPr>
        <w:t xml:space="preserve"> О. В победитель (1место) Международного конкурса «Солнечный свет»</w:t>
      </w:r>
      <w:proofErr w:type="gramStart"/>
      <w:r w:rsidRPr="0087287A">
        <w:rPr>
          <w:sz w:val="28"/>
          <w:szCs w:val="28"/>
        </w:rPr>
        <w:t>,«</w:t>
      </w:r>
      <w:proofErr w:type="gramEnd"/>
      <w:r w:rsidRPr="0087287A">
        <w:rPr>
          <w:sz w:val="28"/>
          <w:szCs w:val="28"/>
        </w:rPr>
        <w:t>Здоровье. Спорт»</w:t>
      </w:r>
    </w:p>
    <w:p w:rsidR="00513B65" w:rsidRDefault="006C5AA3" w:rsidP="00785846">
      <w:pPr>
        <w:ind w:firstLine="567"/>
        <w:jc w:val="both"/>
        <w:textAlignment w:val="baseline"/>
        <w:rPr>
          <w:sz w:val="28"/>
          <w:szCs w:val="28"/>
        </w:rPr>
      </w:pPr>
      <w:r w:rsidRPr="0087287A">
        <w:rPr>
          <w:sz w:val="28"/>
          <w:szCs w:val="28"/>
        </w:rPr>
        <w:t xml:space="preserve">-Воспитатель </w:t>
      </w:r>
      <w:proofErr w:type="spellStart"/>
      <w:r w:rsidRPr="0087287A">
        <w:rPr>
          <w:sz w:val="28"/>
          <w:szCs w:val="28"/>
        </w:rPr>
        <w:t>Заворотова</w:t>
      </w:r>
      <w:proofErr w:type="spellEnd"/>
      <w:r w:rsidRPr="0087287A">
        <w:rPr>
          <w:sz w:val="28"/>
          <w:szCs w:val="28"/>
        </w:rPr>
        <w:t xml:space="preserve"> И.В. победитель (1место) </w:t>
      </w:r>
      <w:proofErr w:type="gramStart"/>
      <w:r w:rsidRPr="0087287A">
        <w:rPr>
          <w:sz w:val="28"/>
          <w:szCs w:val="28"/>
        </w:rPr>
        <w:t>Международной</w:t>
      </w:r>
      <w:proofErr w:type="gramEnd"/>
      <w:r w:rsidRPr="0087287A">
        <w:rPr>
          <w:sz w:val="28"/>
          <w:szCs w:val="28"/>
        </w:rPr>
        <w:t xml:space="preserve"> интернет-олимпиады «Солнечный свет»,</w:t>
      </w:r>
      <w:r w:rsidR="00785846">
        <w:rPr>
          <w:sz w:val="28"/>
          <w:szCs w:val="28"/>
        </w:rPr>
        <w:t xml:space="preserve"> </w:t>
      </w:r>
      <w:r w:rsidRPr="0087287A">
        <w:rPr>
          <w:sz w:val="28"/>
          <w:szCs w:val="28"/>
        </w:rPr>
        <w:t>«Разработка рабочих программ по ФГОС»</w:t>
      </w:r>
    </w:p>
    <w:p w:rsidR="00513B65" w:rsidRDefault="006C5AA3" w:rsidP="00785846">
      <w:pPr>
        <w:ind w:firstLine="567"/>
        <w:jc w:val="both"/>
        <w:textAlignment w:val="baseline"/>
        <w:rPr>
          <w:sz w:val="28"/>
          <w:szCs w:val="28"/>
        </w:rPr>
      </w:pPr>
      <w:r w:rsidRPr="0087287A">
        <w:rPr>
          <w:sz w:val="28"/>
          <w:szCs w:val="28"/>
        </w:rPr>
        <w:t>-Участник всероссийского ежемесячного конкурса «Лучший фотоотчет» «Сбор урожая» 19.09.2018г</w:t>
      </w:r>
      <w:r w:rsidR="00FF3507">
        <w:rPr>
          <w:sz w:val="28"/>
          <w:szCs w:val="28"/>
        </w:rPr>
        <w:t>.</w:t>
      </w:r>
    </w:p>
    <w:p w:rsidR="00513B65" w:rsidRDefault="00FF3507" w:rsidP="00785846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89E">
        <w:rPr>
          <w:sz w:val="28"/>
          <w:szCs w:val="28"/>
        </w:rPr>
        <w:t>- 14.11.2018</w:t>
      </w:r>
      <w:r w:rsidR="00513B65" w:rsidRPr="00513B65">
        <w:rPr>
          <w:sz w:val="28"/>
          <w:szCs w:val="28"/>
        </w:rPr>
        <w:t xml:space="preserve"> </w:t>
      </w:r>
      <w:r w:rsidR="00513B65" w:rsidRPr="001C289E">
        <w:rPr>
          <w:sz w:val="28"/>
          <w:szCs w:val="28"/>
        </w:rPr>
        <w:t xml:space="preserve">Захаренко Е.Л. </w:t>
      </w:r>
      <w:proofErr w:type="spellStart"/>
      <w:r w:rsidR="00513B65" w:rsidRPr="001C289E">
        <w:rPr>
          <w:sz w:val="28"/>
          <w:szCs w:val="28"/>
        </w:rPr>
        <w:t>ст</w:t>
      </w:r>
      <w:proofErr w:type="gramStart"/>
      <w:r w:rsidR="00513B65" w:rsidRPr="001C289E">
        <w:rPr>
          <w:sz w:val="28"/>
          <w:szCs w:val="28"/>
        </w:rPr>
        <w:t>.в</w:t>
      </w:r>
      <w:proofErr w:type="gramEnd"/>
      <w:r w:rsidR="00513B65" w:rsidRPr="001C289E">
        <w:rPr>
          <w:sz w:val="28"/>
          <w:szCs w:val="28"/>
        </w:rPr>
        <w:t>оспитатель</w:t>
      </w:r>
      <w:proofErr w:type="spellEnd"/>
      <w:r w:rsidRPr="00804DF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приняла участие во В</w:t>
      </w:r>
      <w:r w:rsidRPr="001C289E">
        <w:rPr>
          <w:sz w:val="28"/>
          <w:szCs w:val="28"/>
        </w:rPr>
        <w:t>сероссийской олимпиад</w:t>
      </w:r>
      <w:r>
        <w:rPr>
          <w:sz w:val="28"/>
          <w:szCs w:val="28"/>
        </w:rPr>
        <w:t>е</w:t>
      </w:r>
      <w:r w:rsidRPr="001C289E">
        <w:rPr>
          <w:sz w:val="28"/>
          <w:szCs w:val="28"/>
        </w:rPr>
        <w:t xml:space="preserve"> «Экология»</w:t>
      </w:r>
      <w:r>
        <w:rPr>
          <w:sz w:val="28"/>
          <w:szCs w:val="28"/>
        </w:rPr>
        <w:t xml:space="preserve">, </w:t>
      </w:r>
    </w:p>
    <w:p w:rsidR="00FF3507" w:rsidRPr="001C289E" w:rsidRDefault="00513B65" w:rsidP="00785846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F3507" w:rsidRPr="001C289E">
        <w:rPr>
          <w:sz w:val="28"/>
          <w:szCs w:val="28"/>
        </w:rPr>
        <w:t xml:space="preserve">08.12.2018 </w:t>
      </w:r>
      <w:r w:rsidR="00FF3507">
        <w:rPr>
          <w:sz w:val="28"/>
          <w:szCs w:val="28"/>
        </w:rPr>
        <w:t>во</w:t>
      </w:r>
      <w:r w:rsidR="00FF3507" w:rsidRPr="001C289E">
        <w:rPr>
          <w:sz w:val="28"/>
          <w:szCs w:val="28"/>
        </w:rPr>
        <w:t xml:space="preserve"> </w:t>
      </w:r>
      <w:r w:rsidR="00FF3507">
        <w:rPr>
          <w:sz w:val="28"/>
          <w:szCs w:val="28"/>
        </w:rPr>
        <w:t>В</w:t>
      </w:r>
      <w:r w:rsidR="00FF3507" w:rsidRPr="001C289E">
        <w:rPr>
          <w:sz w:val="28"/>
          <w:szCs w:val="28"/>
        </w:rPr>
        <w:t>сероссийской олимпиад</w:t>
      </w:r>
      <w:r w:rsidR="00FF3507">
        <w:rPr>
          <w:sz w:val="28"/>
          <w:szCs w:val="28"/>
        </w:rPr>
        <w:t>е</w:t>
      </w:r>
      <w:r w:rsidR="00FF3507" w:rsidRPr="001C289E">
        <w:rPr>
          <w:sz w:val="28"/>
          <w:szCs w:val="28"/>
        </w:rPr>
        <w:t xml:space="preserve"> «Педагог и программа  </w:t>
      </w:r>
      <w:r w:rsidR="00FF3507" w:rsidRPr="001C289E">
        <w:rPr>
          <w:sz w:val="28"/>
          <w:szCs w:val="28"/>
          <w:lang w:val="en-US"/>
        </w:rPr>
        <w:t>Word</w:t>
      </w:r>
      <w:r w:rsidR="00FF3507" w:rsidRPr="001C289E">
        <w:rPr>
          <w:sz w:val="28"/>
          <w:szCs w:val="28"/>
        </w:rPr>
        <w:t>»</w:t>
      </w:r>
      <w:r w:rsidR="00FF3507">
        <w:rPr>
          <w:sz w:val="28"/>
          <w:szCs w:val="28"/>
        </w:rPr>
        <w:t xml:space="preserve"> по итогу </w:t>
      </w:r>
      <w:proofErr w:type="gramStart"/>
      <w:r w:rsidR="00FF3507">
        <w:rPr>
          <w:sz w:val="28"/>
          <w:szCs w:val="28"/>
        </w:rPr>
        <w:t>которых</w:t>
      </w:r>
      <w:proofErr w:type="gramEnd"/>
      <w:r w:rsidR="00FF3507">
        <w:rPr>
          <w:sz w:val="28"/>
          <w:szCs w:val="28"/>
        </w:rPr>
        <w:t xml:space="preserve"> стала</w:t>
      </w:r>
      <w:r w:rsidR="00FF3507" w:rsidRPr="001C289E">
        <w:rPr>
          <w:sz w:val="28"/>
          <w:szCs w:val="28"/>
        </w:rPr>
        <w:t xml:space="preserve"> победител</w:t>
      </w:r>
      <w:r w:rsidR="00FF3507">
        <w:rPr>
          <w:sz w:val="28"/>
          <w:szCs w:val="28"/>
        </w:rPr>
        <w:t xml:space="preserve">ем. </w:t>
      </w:r>
    </w:p>
    <w:p w:rsidR="00FF3507" w:rsidRPr="001C289E" w:rsidRDefault="00FF3507" w:rsidP="00785846">
      <w:pPr>
        <w:ind w:firstLine="567"/>
        <w:jc w:val="both"/>
        <w:textAlignment w:val="baseline"/>
        <w:rPr>
          <w:sz w:val="28"/>
          <w:szCs w:val="28"/>
        </w:rPr>
      </w:pPr>
      <w:r w:rsidRPr="001C28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289E">
        <w:rPr>
          <w:sz w:val="28"/>
          <w:szCs w:val="28"/>
        </w:rPr>
        <w:t xml:space="preserve">08.12.2018 </w:t>
      </w:r>
      <w:r>
        <w:rPr>
          <w:sz w:val="28"/>
          <w:szCs w:val="28"/>
        </w:rPr>
        <w:t>заняла</w:t>
      </w:r>
      <w:r w:rsidRPr="001C289E">
        <w:rPr>
          <w:sz w:val="28"/>
          <w:szCs w:val="28"/>
        </w:rPr>
        <w:t xml:space="preserve"> 1 место </w:t>
      </w:r>
      <w:r>
        <w:rPr>
          <w:sz w:val="28"/>
          <w:szCs w:val="28"/>
        </w:rPr>
        <w:t>в М</w:t>
      </w:r>
      <w:r w:rsidRPr="001C289E">
        <w:rPr>
          <w:sz w:val="28"/>
          <w:szCs w:val="28"/>
        </w:rPr>
        <w:t>еждународно</w:t>
      </w:r>
      <w:r>
        <w:rPr>
          <w:sz w:val="28"/>
          <w:szCs w:val="28"/>
        </w:rPr>
        <w:t>м</w:t>
      </w:r>
      <w:r w:rsidRPr="001C289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 по «</w:t>
      </w:r>
      <w:r w:rsidRPr="001C289E">
        <w:rPr>
          <w:sz w:val="28"/>
          <w:szCs w:val="28"/>
        </w:rPr>
        <w:t xml:space="preserve">Оформление помещений, территорий, участка» </w:t>
      </w:r>
      <w:r>
        <w:rPr>
          <w:sz w:val="28"/>
          <w:szCs w:val="28"/>
        </w:rPr>
        <w:t>на тему «</w:t>
      </w:r>
      <w:r w:rsidRPr="001C289E">
        <w:rPr>
          <w:sz w:val="28"/>
          <w:szCs w:val="28"/>
        </w:rPr>
        <w:t>Оформление фотовыставки «Материнское сердце» в ДОУ приуроченное ко Дню Матери</w:t>
      </w:r>
      <w:r>
        <w:rPr>
          <w:sz w:val="28"/>
          <w:szCs w:val="28"/>
        </w:rPr>
        <w:t>»</w:t>
      </w:r>
      <w:r w:rsidRPr="001C289E">
        <w:rPr>
          <w:sz w:val="28"/>
          <w:szCs w:val="28"/>
        </w:rPr>
        <w:t xml:space="preserve">. </w:t>
      </w:r>
    </w:p>
    <w:p w:rsidR="00FF3507" w:rsidRPr="001C289E" w:rsidRDefault="00513B65" w:rsidP="00785846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FF3507">
        <w:rPr>
          <w:sz w:val="28"/>
          <w:szCs w:val="28"/>
        </w:rPr>
        <w:t xml:space="preserve">Воспитатель </w:t>
      </w:r>
      <w:proofErr w:type="spellStart"/>
      <w:r w:rsidR="00FF3507">
        <w:rPr>
          <w:sz w:val="28"/>
          <w:szCs w:val="28"/>
        </w:rPr>
        <w:t>Шкабаро</w:t>
      </w:r>
      <w:proofErr w:type="spellEnd"/>
      <w:r w:rsidR="00FF3507">
        <w:rPr>
          <w:sz w:val="28"/>
          <w:szCs w:val="28"/>
        </w:rPr>
        <w:t xml:space="preserve"> О.</w:t>
      </w:r>
      <w:r w:rsidR="00FF3507" w:rsidRPr="001C289E">
        <w:rPr>
          <w:sz w:val="28"/>
          <w:szCs w:val="28"/>
        </w:rPr>
        <w:t>В</w:t>
      </w:r>
      <w:r w:rsidR="00FF3507">
        <w:rPr>
          <w:sz w:val="28"/>
          <w:szCs w:val="28"/>
        </w:rPr>
        <w:t>.</w:t>
      </w:r>
      <w:r w:rsidR="00FF3507" w:rsidRPr="001C289E">
        <w:rPr>
          <w:sz w:val="28"/>
          <w:szCs w:val="28"/>
        </w:rPr>
        <w:t xml:space="preserve"> 15.10.2018 победитель (1место) Международного конкурса «Солнечный свет» «Мое итоговое мероприятие». Работа: Акция  «Чистый город»</w:t>
      </w:r>
      <w:r w:rsidR="00FF3507">
        <w:rPr>
          <w:sz w:val="28"/>
          <w:szCs w:val="28"/>
        </w:rPr>
        <w:t>.</w:t>
      </w:r>
      <w:r w:rsidR="00FF3507" w:rsidRPr="001C289E">
        <w:rPr>
          <w:sz w:val="28"/>
          <w:szCs w:val="28"/>
        </w:rPr>
        <w:t xml:space="preserve"> </w:t>
      </w:r>
    </w:p>
    <w:p w:rsidR="00FF3507" w:rsidRPr="001C289E" w:rsidRDefault="00FF3507" w:rsidP="00785846">
      <w:pPr>
        <w:ind w:firstLine="567"/>
        <w:jc w:val="both"/>
        <w:textAlignment w:val="baseline"/>
        <w:rPr>
          <w:sz w:val="28"/>
          <w:szCs w:val="28"/>
        </w:rPr>
      </w:pPr>
      <w:r w:rsidRPr="001C289E">
        <w:rPr>
          <w:sz w:val="28"/>
          <w:szCs w:val="28"/>
        </w:rPr>
        <w:t xml:space="preserve">-Воспитатель Сергеенко Н.В. победитель (1место) </w:t>
      </w:r>
      <w:proofErr w:type="gramStart"/>
      <w:r w:rsidRPr="001C289E">
        <w:rPr>
          <w:sz w:val="28"/>
          <w:szCs w:val="28"/>
        </w:rPr>
        <w:t>Международной</w:t>
      </w:r>
      <w:proofErr w:type="gramEnd"/>
      <w:r w:rsidRPr="001C289E">
        <w:rPr>
          <w:sz w:val="28"/>
          <w:szCs w:val="28"/>
        </w:rPr>
        <w:t xml:space="preserve"> конкурса «Солнечный свет</w:t>
      </w:r>
      <w:r>
        <w:rPr>
          <w:sz w:val="28"/>
          <w:szCs w:val="28"/>
        </w:rPr>
        <w:t>», «Мое рукоделие»</w:t>
      </w:r>
      <w:r w:rsidRPr="001C28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289E">
        <w:rPr>
          <w:sz w:val="28"/>
          <w:szCs w:val="28"/>
        </w:rPr>
        <w:t>Работа: Дерево счастья.</w:t>
      </w:r>
    </w:p>
    <w:p w:rsidR="00FF3507" w:rsidRPr="001C289E" w:rsidRDefault="00FF3507" w:rsidP="00785846">
      <w:pPr>
        <w:ind w:firstLine="567"/>
        <w:jc w:val="both"/>
        <w:textAlignment w:val="baseline"/>
        <w:rPr>
          <w:sz w:val="28"/>
          <w:szCs w:val="28"/>
        </w:rPr>
      </w:pPr>
      <w:r w:rsidRPr="001C289E">
        <w:rPr>
          <w:sz w:val="28"/>
          <w:szCs w:val="28"/>
        </w:rPr>
        <w:t>-</w:t>
      </w:r>
      <w:proofErr w:type="spellStart"/>
      <w:r w:rsidRPr="001C289E">
        <w:rPr>
          <w:sz w:val="28"/>
          <w:szCs w:val="28"/>
        </w:rPr>
        <w:t>Евренко</w:t>
      </w:r>
      <w:proofErr w:type="spellEnd"/>
      <w:r w:rsidRPr="001C289E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Pr="001C289E">
        <w:rPr>
          <w:sz w:val="28"/>
          <w:szCs w:val="28"/>
        </w:rPr>
        <w:t>17.11.2018 победитель (3 место) Всероссийского конкурса «</w:t>
      </w:r>
      <w:proofErr w:type="spellStart"/>
      <w:r w:rsidRPr="001C289E">
        <w:rPr>
          <w:sz w:val="28"/>
          <w:szCs w:val="28"/>
        </w:rPr>
        <w:t>Вопросита</w:t>
      </w:r>
      <w:proofErr w:type="spellEnd"/>
      <w:r w:rsidRPr="001C289E">
        <w:rPr>
          <w:sz w:val="28"/>
          <w:szCs w:val="28"/>
        </w:rPr>
        <w:t>». Блиц-олимпиада: «</w:t>
      </w:r>
      <w:r>
        <w:rPr>
          <w:sz w:val="28"/>
          <w:szCs w:val="28"/>
        </w:rPr>
        <w:t>М</w:t>
      </w:r>
      <w:r w:rsidRPr="001C289E">
        <w:rPr>
          <w:sz w:val="28"/>
          <w:szCs w:val="28"/>
        </w:rPr>
        <w:t>ногообразие педагогических технологий».</w:t>
      </w:r>
    </w:p>
    <w:p w:rsidR="00FF3507" w:rsidRPr="00645D1E" w:rsidRDefault="00513B65" w:rsidP="00785846">
      <w:pPr>
        <w:pStyle w:val="a4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3507">
        <w:rPr>
          <w:sz w:val="28"/>
          <w:szCs w:val="28"/>
        </w:rPr>
        <w:t xml:space="preserve">За отчетный период в детском саду были проведены разнообразные </w:t>
      </w:r>
      <w:r w:rsidR="00FF3507" w:rsidRPr="004064A4">
        <w:rPr>
          <w:sz w:val="28"/>
          <w:szCs w:val="28"/>
        </w:rPr>
        <w:t>мероприятия:</w:t>
      </w:r>
    </w:p>
    <w:p w:rsidR="00FF3507" w:rsidRPr="00513B65" w:rsidRDefault="00E5210B" w:rsidP="00FF3507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a"/>
          <w:rFonts w:eastAsiaTheme="minorEastAsia"/>
          <w:b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FF3507" w:rsidRPr="00513B65">
        <w:rPr>
          <w:rStyle w:val="aa"/>
          <w:rFonts w:eastAsiaTheme="minorEastAsia"/>
          <w:b w:val="0"/>
          <w:color w:val="000000"/>
          <w:sz w:val="28"/>
          <w:szCs w:val="28"/>
          <w:bdr w:val="none" w:sz="0" w:space="0" w:color="auto" w:frame="1"/>
        </w:rPr>
        <w:t xml:space="preserve">3 октября 2018 года с ребятами старшей и подготовительной групп была проведена экологическая акция «Пусть всегда будет чисто!». В ходе акции дети совместно с педагогами убирали Пионерский сквер города от опавшей листвы и сухих веток. Получили массу положительных эмоций и впечатлений. Ежегодно проводимая нами данная акция сама по себе, конечно же, не решит проблемы засорения и загрязнения дворовых участков, скверов и парков города, </w:t>
      </w:r>
      <w:proofErr w:type="gramStart"/>
      <w:r w:rsidR="00FF3507" w:rsidRPr="00513B65">
        <w:rPr>
          <w:rStyle w:val="aa"/>
          <w:rFonts w:eastAsiaTheme="minorEastAsia"/>
          <w:b w:val="0"/>
          <w:color w:val="000000"/>
          <w:sz w:val="28"/>
          <w:szCs w:val="28"/>
          <w:bdr w:val="none" w:sz="0" w:space="0" w:color="auto" w:frame="1"/>
        </w:rPr>
        <w:t>но</w:t>
      </w:r>
      <w:proofErr w:type="gramEnd"/>
      <w:r w:rsidR="00FF3507" w:rsidRPr="00513B65">
        <w:rPr>
          <w:rStyle w:val="aa"/>
          <w:rFonts w:eastAsiaTheme="minorEastAsia"/>
          <w:b w:val="0"/>
          <w:color w:val="000000"/>
          <w:sz w:val="28"/>
          <w:szCs w:val="28"/>
          <w:bdr w:val="none" w:sz="0" w:space="0" w:color="auto" w:frame="1"/>
        </w:rPr>
        <w:t xml:space="preserve"> по крайней мере привлечет внимание общественности и покажет хороший пример гражданам. </w:t>
      </w:r>
    </w:p>
    <w:p w:rsidR="00FF3507" w:rsidRPr="00513B65" w:rsidRDefault="00E5210B" w:rsidP="00FF3507">
      <w:pPr>
        <w:pStyle w:val="a7"/>
        <w:spacing w:before="0" w:beforeAutospacing="0" w:after="0" w:afterAutospacing="0"/>
        <w:jc w:val="both"/>
        <w:textAlignment w:val="baseline"/>
        <w:rPr>
          <w:rStyle w:val="ab"/>
          <w:i w:val="0"/>
          <w:iCs w:val="0"/>
          <w:color w:val="AAAAAA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F3507" w:rsidRPr="00513B65">
        <w:rPr>
          <w:sz w:val="28"/>
          <w:szCs w:val="28"/>
        </w:rPr>
        <w:t xml:space="preserve">18.10.2018 г. </w:t>
      </w:r>
      <w:proofErr w:type="spellStart"/>
      <w:r w:rsidR="00FF3507" w:rsidRPr="00513B65">
        <w:rPr>
          <w:sz w:val="28"/>
          <w:szCs w:val="28"/>
        </w:rPr>
        <w:t>Заворотова</w:t>
      </w:r>
      <w:proofErr w:type="spellEnd"/>
      <w:r w:rsidR="00FF3507" w:rsidRPr="00513B65">
        <w:rPr>
          <w:sz w:val="28"/>
          <w:szCs w:val="28"/>
        </w:rPr>
        <w:t xml:space="preserve"> Ирина Викторовна воспитатель средней группы подготовила и провела семинар-практикум для коллег на тему «Практико-исследовательская деятельность в ДОУ». В ходе его проведения педагог раскрыл важность данной деятельности, объяснив, что ребенок с самого рождения является первооткрывателем, </w:t>
      </w:r>
      <w:r w:rsidR="00FF3507" w:rsidRPr="00513B65">
        <w:rPr>
          <w:rStyle w:val="aa"/>
          <w:rFonts w:eastAsiaTheme="minorEastAsia"/>
          <w:b w:val="0"/>
          <w:sz w:val="28"/>
          <w:szCs w:val="28"/>
          <w:bdr w:val="none" w:sz="0" w:space="0" w:color="auto" w:frame="1"/>
        </w:rPr>
        <w:t>исследователем того мира</w:t>
      </w:r>
      <w:r w:rsidR="00FF3507" w:rsidRPr="00513B65">
        <w:rPr>
          <w:sz w:val="28"/>
          <w:szCs w:val="28"/>
        </w:rPr>
        <w:t>, который его окружает. Ребенок усваивает все прочно и надолго, когда слышит, видит и делает все сам. Поэтому </w:t>
      </w:r>
      <w:r w:rsidR="00FF3507" w:rsidRPr="00513B65">
        <w:rPr>
          <w:rStyle w:val="aa"/>
          <w:rFonts w:eastAsiaTheme="minorEastAsia"/>
          <w:b w:val="0"/>
          <w:sz w:val="28"/>
          <w:szCs w:val="28"/>
          <w:bdr w:val="none" w:sz="0" w:space="0" w:color="auto" w:frame="1"/>
        </w:rPr>
        <w:t>проектно-исследовательская деятельность</w:t>
      </w:r>
      <w:r w:rsidR="00FF3507" w:rsidRPr="00513B65">
        <w:rPr>
          <w:sz w:val="28"/>
          <w:szCs w:val="28"/>
        </w:rPr>
        <w:t> должна занимать прочное место в работе детского сада. В практической части воспитатели «примерили на себя» роль детей–исследователей и побывали первооткрывателями в ходе экспериментирования.</w:t>
      </w:r>
      <w:r w:rsidR="00FF3507" w:rsidRPr="00513B65">
        <w:rPr>
          <w:rStyle w:val="ab"/>
          <w:rFonts w:eastAsiaTheme="majorEastAsia"/>
          <w:bCs/>
          <w:i w:val="0"/>
          <w:sz w:val="28"/>
          <w:szCs w:val="28"/>
          <w:bdr w:val="none" w:sz="0" w:space="0" w:color="auto" w:frame="1"/>
        </w:rPr>
        <w:t> </w:t>
      </w:r>
    </w:p>
    <w:p w:rsidR="00FF3507" w:rsidRPr="00513B65" w:rsidRDefault="00FF3507" w:rsidP="00FF3507">
      <w:pPr>
        <w:jc w:val="both"/>
        <w:textAlignment w:val="baseline"/>
        <w:rPr>
          <w:rStyle w:val="ab"/>
          <w:i w:val="0"/>
          <w:iCs w:val="0"/>
          <w:sz w:val="28"/>
          <w:szCs w:val="28"/>
        </w:rPr>
      </w:pPr>
      <w:r w:rsidRPr="00513B65">
        <w:rPr>
          <w:rStyle w:val="ab"/>
          <w:bCs/>
          <w:i w:val="0"/>
          <w:color w:val="000000"/>
          <w:sz w:val="28"/>
          <w:szCs w:val="28"/>
          <w:bdr w:val="none" w:sz="0" w:space="0" w:color="auto" w:frame="1"/>
        </w:rPr>
        <w:t xml:space="preserve">         18.10.2018 г. с ребятами старшей и подготовительной групп была проведена</w:t>
      </w:r>
      <w:r w:rsidRPr="00513B65">
        <w:rPr>
          <w:sz w:val="28"/>
          <w:szCs w:val="28"/>
        </w:rPr>
        <w:t xml:space="preserve"> </w:t>
      </w:r>
      <w:r w:rsidRPr="00513B65">
        <w:rPr>
          <w:rStyle w:val="ab"/>
          <w:bCs/>
          <w:i w:val="0"/>
          <w:color w:val="000000"/>
          <w:sz w:val="28"/>
          <w:szCs w:val="28"/>
          <w:bdr w:val="none" w:sz="0" w:space="0" w:color="auto" w:frame="1"/>
        </w:rPr>
        <w:t xml:space="preserve">экскурсия в детскую библиотеку на тему «Путешествие в </w:t>
      </w:r>
      <w:proofErr w:type="spellStart"/>
      <w:r w:rsidRPr="00513B65">
        <w:rPr>
          <w:rStyle w:val="ab"/>
          <w:bCs/>
          <w:i w:val="0"/>
          <w:color w:val="000000"/>
          <w:sz w:val="28"/>
          <w:szCs w:val="28"/>
          <w:bdr w:val="none" w:sz="0" w:space="0" w:color="auto" w:frame="1"/>
        </w:rPr>
        <w:t>Журнальск</w:t>
      </w:r>
      <w:proofErr w:type="spellEnd"/>
      <w:r w:rsidRPr="00513B65">
        <w:rPr>
          <w:rStyle w:val="ab"/>
          <w:bCs/>
          <w:i w:val="0"/>
          <w:color w:val="000000"/>
          <w:sz w:val="28"/>
          <w:szCs w:val="28"/>
          <w:bdr w:val="none" w:sz="0" w:space="0" w:color="auto" w:frame="1"/>
        </w:rPr>
        <w:t>». В</w:t>
      </w:r>
      <w:r w:rsidRPr="00513B65">
        <w:rPr>
          <w:sz w:val="28"/>
          <w:szCs w:val="28"/>
        </w:rPr>
        <w:t xml:space="preserve"> </w:t>
      </w:r>
      <w:r w:rsidRPr="00513B65">
        <w:rPr>
          <w:rStyle w:val="ab"/>
          <w:bCs/>
          <w:i w:val="0"/>
          <w:color w:val="000000"/>
          <w:sz w:val="28"/>
          <w:szCs w:val="28"/>
          <w:bdr w:val="none" w:sz="0" w:space="0" w:color="auto" w:frame="1"/>
        </w:rPr>
        <w:t>ходе экскурсии ребята узнали об истории происхождения журналов, их</w:t>
      </w:r>
      <w:r w:rsidRPr="00513B65">
        <w:rPr>
          <w:sz w:val="28"/>
          <w:szCs w:val="28"/>
        </w:rPr>
        <w:t xml:space="preserve"> </w:t>
      </w:r>
      <w:r w:rsidRPr="00513B65">
        <w:rPr>
          <w:rStyle w:val="ab"/>
          <w:bCs/>
          <w:i w:val="0"/>
          <w:color w:val="000000"/>
          <w:sz w:val="28"/>
          <w:szCs w:val="28"/>
          <w:bdr w:val="none" w:sz="0" w:space="0" w:color="auto" w:frame="1"/>
        </w:rPr>
        <w:t>разновидностях, а так же познакомились с их содержанием.</w:t>
      </w:r>
    </w:p>
    <w:p w:rsidR="00FF3507" w:rsidRPr="00513B65" w:rsidRDefault="00FF3507" w:rsidP="00FF3507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B65">
        <w:rPr>
          <w:color w:val="000000"/>
          <w:sz w:val="28"/>
          <w:szCs w:val="28"/>
          <w:bdr w:val="none" w:sz="0" w:space="0" w:color="auto" w:frame="1"/>
        </w:rPr>
        <w:t xml:space="preserve">         12 ноября 2018 года на базе детского сада прошел открытый показ трудовой деятельности (поручения, художественный ручной труд, коллективный труд) для студентов ПОУ КИПК в разных возрастных группах.</w:t>
      </w:r>
    </w:p>
    <w:p w:rsidR="00FF3507" w:rsidRPr="00513B65" w:rsidRDefault="00FF3507" w:rsidP="00FF3507">
      <w:pPr>
        <w:jc w:val="both"/>
        <w:textAlignment w:val="baseline"/>
        <w:rPr>
          <w:sz w:val="28"/>
          <w:szCs w:val="28"/>
        </w:rPr>
      </w:pPr>
      <w:r w:rsidRPr="00513B65">
        <w:rPr>
          <w:color w:val="000000"/>
          <w:sz w:val="28"/>
          <w:szCs w:val="28"/>
          <w:bdr w:val="none" w:sz="0" w:space="0" w:color="auto" w:frame="1"/>
        </w:rPr>
        <w:t xml:space="preserve">          С 29.11.2018 по 05.12.2018 года  в детском саду прошла неделя педагогического мастерства  на тему «Использование современных технологий в образовательном пространстве ДОУ». В рамках недели проводилась  различная образовательная деятельность, в которой отражались такие технологии, как </w:t>
      </w:r>
      <w:proofErr w:type="spellStart"/>
      <w:r w:rsidRPr="00513B65">
        <w:rPr>
          <w:color w:val="000000"/>
          <w:sz w:val="28"/>
          <w:szCs w:val="28"/>
          <w:bdr w:val="none" w:sz="0" w:space="0" w:color="auto" w:frame="1"/>
        </w:rPr>
        <w:t>логоритмика</w:t>
      </w:r>
      <w:proofErr w:type="spellEnd"/>
      <w:r w:rsidRPr="00513B65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13B65">
        <w:rPr>
          <w:color w:val="000000"/>
          <w:sz w:val="28"/>
          <w:szCs w:val="28"/>
          <w:bdr w:val="none" w:sz="0" w:space="0" w:color="auto" w:frame="1"/>
        </w:rPr>
        <w:t>синквейн</w:t>
      </w:r>
      <w:proofErr w:type="spellEnd"/>
      <w:r w:rsidRPr="00513B65">
        <w:rPr>
          <w:color w:val="000000"/>
          <w:sz w:val="28"/>
          <w:szCs w:val="28"/>
          <w:bdr w:val="none" w:sz="0" w:space="0" w:color="auto" w:frame="1"/>
        </w:rPr>
        <w:t xml:space="preserve">, игровая технология с включением методики В.В. </w:t>
      </w:r>
      <w:proofErr w:type="spellStart"/>
      <w:r w:rsidRPr="00513B65">
        <w:rPr>
          <w:color w:val="000000"/>
          <w:sz w:val="28"/>
          <w:szCs w:val="28"/>
          <w:bdr w:val="none" w:sz="0" w:space="0" w:color="auto" w:frame="1"/>
        </w:rPr>
        <w:t>Воскобовича</w:t>
      </w:r>
      <w:proofErr w:type="spellEnd"/>
      <w:r w:rsidRPr="00513B65">
        <w:rPr>
          <w:color w:val="000000"/>
          <w:sz w:val="28"/>
          <w:szCs w:val="28"/>
          <w:bdr w:val="none" w:sz="0" w:space="0" w:color="auto" w:frame="1"/>
        </w:rPr>
        <w:t>, ТРИЗ технология,  информационно-коммуникативная технология. </w:t>
      </w:r>
    </w:p>
    <w:p w:rsidR="00FF3507" w:rsidRPr="00513B65" w:rsidRDefault="00FF3507" w:rsidP="00FF3507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B65">
        <w:rPr>
          <w:color w:val="000000"/>
          <w:sz w:val="28"/>
          <w:szCs w:val="28"/>
          <w:bdr w:val="none" w:sz="0" w:space="0" w:color="auto" w:frame="1"/>
        </w:rPr>
        <w:t xml:space="preserve">          19 декабря 2018 года был проведен мастер-класс «Мастерская Деда Мороза» для педагогов ДОУ. </w:t>
      </w:r>
    </w:p>
    <w:p w:rsidR="00FF3507" w:rsidRPr="00513B65" w:rsidRDefault="00FF3507" w:rsidP="00FF3507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3B65">
        <w:rPr>
          <w:color w:val="000000"/>
          <w:sz w:val="28"/>
          <w:szCs w:val="28"/>
          <w:bdr w:val="none" w:sz="0" w:space="0" w:color="auto" w:frame="1"/>
        </w:rPr>
        <w:t xml:space="preserve">           05.12.2018 года с педагогами ДОУ был проведен педагогический совет «Использование современных педагогических технологий в работе с дошкольниками» в форме интеллектуального КВН, в процессе которого педагоги смогли закрепить информацию о уже знакомых современных технологиях, используемых в работе с детьми и познакомились </w:t>
      </w:r>
      <w:proofErr w:type="gramStart"/>
      <w:r w:rsidRPr="00513B65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513B65">
        <w:rPr>
          <w:color w:val="000000"/>
          <w:sz w:val="28"/>
          <w:szCs w:val="28"/>
          <w:bdr w:val="none" w:sz="0" w:space="0" w:color="auto" w:frame="1"/>
        </w:rPr>
        <w:t xml:space="preserve"> новыми. </w:t>
      </w:r>
    </w:p>
    <w:p w:rsidR="00FF3507" w:rsidRPr="00513B65" w:rsidRDefault="00FF3507" w:rsidP="00FF3507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3B65">
        <w:rPr>
          <w:rStyle w:val="aa"/>
          <w:rFonts w:eastAsiaTheme="minorEastAsia"/>
          <w:b w:val="0"/>
          <w:color w:val="000000"/>
          <w:sz w:val="28"/>
          <w:szCs w:val="28"/>
          <w:bdr w:val="none" w:sz="0" w:space="0" w:color="auto" w:frame="1"/>
        </w:rPr>
        <w:t xml:space="preserve">          С 10 по 20 декабря 2018 года в детском саду проводилась новогодняя выставка поделок «Символ года 2019». </w:t>
      </w:r>
    </w:p>
    <w:p w:rsidR="004C1FA1" w:rsidRPr="00513B65" w:rsidRDefault="004C1FA1" w:rsidP="004C1FA1">
      <w:pPr>
        <w:rPr>
          <w:color w:val="000000"/>
          <w:sz w:val="28"/>
          <w:szCs w:val="28"/>
        </w:rPr>
      </w:pP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9530C">
        <w:rPr>
          <w:color w:val="000000"/>
          <w:sz w:val="28"/>
          <w:szCs w:val="28"/>
        </w:rPr>
        <w:t>В МБДОУ разработана и реализуется программа по комплексной безопасности учреждения.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  <w:u w:val="single"/>
        </w:rPr>
      </w:pPr>
      <w:r w:rsidRPr="0089530C">
        <w:rPr>
          <w:color w:val="000000"/>
          <w:sz w:val="28"/>
          <w:szCs w:val="28"/>
          <w:u w:val="single"/>
        </w:rPr>
        <w:t>1. Противопожарная и антитеррористическая защищенность.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89530C">
        <w:rPr>
          <w:color w:val="000000"/>
          <w:sz w:val="28"/>
          <w:szCs w:val="28"/>
        </w:rPr>
        <w:t>С целью обеспечения противопожарной и антитеррористической безопасности в здании детского сада имеются: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автоматическая охранно-пожарная сигнализация;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система оповещения людей о пожаре;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кнопка экстренного реагирования и вызова милиции;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первичные средства пожаротушения;</w:t>
      </w:r>
    </w:p>
    <w:p w:rsidR="0097390F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  <w:u w:val="single"/>
        </w:rPr>
      </w:pPr>
      <w:r w:rsidRPr="0089530C">
        <w:rPr>
          <w:color w:val="4A4A4A"/>
          <w:sz w:val="28"/>
          <w:szCs w:val="28"/>
          <w:u w:val="single"/>
        </w:rPr>
        <w:lastRenderedPageBreak/>
        <w:t xml:space="preserve"> 2. </w:t>
      </w:r>
      <w:r w:rsidRPr="0089530C">
        <w:rPr>
          <w:color w:val="000000"/>
          <w:sz w:val="28"/>
          <w:szCs w:val="28"/>
          <w:u w:val="single"/>
        </w:rPr>
        <w:t>Безопасность воспитанников во время образовательного процесса.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проводятся инструктажи педагогических работников по охране жизни и здоровью детей;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обучение коллектива действиям в чрезвычайных ситуациях;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 учебные тренировки по эвакуации воспитанников и персонала;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 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реализуется план работы по профилактике травматизма;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4A4A4A"/>
          <w:sz w:val="28"/>
          <w:szCs w:val="28"/>
        </w:rPr>
        <w:t>•   </w:t>
      </w:r>
      <w:r w:rsidRPr="0089530C">
        <w:rPr>
          <w:color w:val="000000"/>
          <w:sz w:val="28"/>
          <w:szCs w:val="28"/>
        </w:rPr>
        <w:t>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  <w:u w:val="single"/>
        </w:rPr>
      </w:pPr>
      <w:r w:rsidRPr="0089530C">
        <w:rPr>
          <w:color w:val="000000"/>
          <w:sz w:val="28"/>
          <w:szCs w:val="28"/>
          <w:u w:val="single"/>
        </w:rPr>
        <w:t>3.  Психологическая безопасность воспитанников обеспечивается и гарантируется:</w:t>
      </w:r>
    </w:p>
    <w:p w:rsidR="0097390F" w:rsidRPr="0089530C" w:rsidRDefault="0097390F" w:rsidP="0097390F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- нормативно-правовыми актами:</w:t>
      </w:r>
    </w:p>
    <w:p w:rsidR="0097390F" w:rsidRPr="0089530C" w:rsidRDefault="0097390F" w:rsidP="0097390F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Конвенция о правах ребенка;</w:t>
      </w:r>
    </w:p>
    <w:p w:rsidR="0097390F" w:rsidRPr="0089530C" w:rsidRDefault="0097390F" w:rsidP="0097390F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Закон РФ «Об образовании»;</w:t>
      </w:r>
    </w:p>
    <w:p w:rsidR="0097390F" w:rsidRPr="0089530C" w:rsidRDefault="0097390F" w:rsidP="0097390F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Федеральный закон «Об основных гарантиях прав ребенка в РФ»;</w:t>
      </w:r>
    </w:p>
    <w:p w:rsidR="0097390F" w:rsidRPr="0089530C" w:rsidRDefault="0097390F" w:rsidP="0097390F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Устав ДОУ;</w:t>
      </w:r>
    </w:p>
    <w:p w:rsidR="00FD7DA7" w:rsidRDefault="00FD7DA7" w:rsidP="004C1FA1">
      <w:pPr>
        <w:rPr>
          <w:color w:val="000000"/>
          <w:sz w:val="28"/>
          <w:szCs w:val="28"/>
        </w:rPr>
      </w:pPr>
    </w:p>
    <w:p w:rsidR="00FD7DA7" w:rsidRDefault="00FD7DA7" w:rsidP="00FD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C7F9C">
        <w:rPr>
          <w:b/>
          <w:sz w:val="28"/>
          <w:szCs w:val="28"/>
        </w:rPr>
        <w:t>. Оценка кадрового обеспечения</w:t>
      </w:r>
    </w:p>
    <w:p w:rsidR="00E5210B" w:rsidRPr="006C7F9C" w:rsidRDefault="00E5210B" w:rsidP="00FD7DA7">
      <w:pPr>
        <w:jc w:val="center"/>
        <w:rPr>
          <w:b/>
          <w:sz w:val="28"/>
          <w:szCs w:val="28"/>
        </w:rPr>
      </w:pPr>
    </w:p>
    <w:p w:rsidR="00FD7DA7" w:rsidRPr="009A6E11" w:rsidRDefault="00FD7DA7" w:rsidP="00FD7DA7">
      <w:pPr>
        <w:pStyle w:val="Standard"/>
        <w:tabs>
          <w:tab w:val="left" w:pos="2910"/>
        </w:tabs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9A6E11">
        <w:rPr>
          <w:rFonts w:cs="Times New Roman"/>
          <w:sz w:val="28"/>
          <w:szCs w:val="28"/>
        </w:rPr>
        <w:t>МБДОУ – детский сад №2 «Соловушка» укомплектован  кадрами - 100%, коллектив постоянный, уровень квалификации руководящих работников и педагогов достаточно высок и соответствует требованиям характеристик квалификации управленческих и педагогических кадров установленным в Едином квалификационном справочнике («характеристики должностей работников образования»), утверждённый приказом от 26. 08.2010г. №761 н, с изменениями, внесёнными приказом Министерства образования и науки РФ «об утверждении ФГОС ДО» от 17.10.2013г</w:t>
      </w:r>
      <w:proofErr w:type="gramEnd"/>
      <w:r w:rsidRPr="009A6E11">
        <w:rPr>
          <w:rFonts w:cs="Times New Roman"/>
          <w:sz w:val="28"/>
          <w:szCs w:val="28"/>
        </w:rPr>
        <w:t>. №1155.</w:t>
      </w:r>
    </w:p>
    <w:p w:rsidR="00FD7DA7" w:rsidRPr="009E40E5" w:rsidRDefault="00FD7DA7" w:rsidP="00FD7DA7">
      <w:pPr>
        <w:pStyle w:val="Standard"/>
        <w:tabs>
          <w:tab w:val="left" w:pos="29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A6E11">
        <w:rPr>
          <w:rFonts w:cs="Times New Roman"/>
          <w:sz w:val="28"/>
          <w:szCs w:val="28"/>
        </w:rPr>
        <w:t xml:space="preserve">Все педагоги ДОУ выполняют свои </w:t>
      </w:r>
      <w:r w:rsidRPr="009E40E5">
        <w:rPr>
          <w:rFonts w:cs="Times New Roman"/>
          <w:sz w:val="28"/>
          <w:szCs w:val="28"/>
        </w:rPr>
        <w:t>профессиональные обязанности работников дошкольного образования: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Осуществлять свою деятельность на высоком профессиональном уровне, обеспечивать в полном объёме реализацию ОО Программы ДОУ;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Формировать гражданскую позицию, способность к труду и жизни в условиях современного мира, формировать культуру ЗОЖ и безопасного поведения;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lastRenderedPageBreak/>
        <w:t>Применять педагогически обоснованные и обеспечивающие высокое качество образования реформы, методы обучения и воспитания;</w:t>
      </w:r>
    </w:p>
    <w:p w:rsidR="00FD7DA7" w:rsidRPr="009A6E11" w:rsidRDefault="00FD7DA7" w:rsidP="00FD7DA7">
      <w:pPr>
        <w:pStyle w:val="a4"/>
        <w:widowControl w:val="0"/>
        <w:numPr>
          <w:ilvl w:val="0"/>
          <w:numId w:val="24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sz w:val="28"/>
          <w:szCs w:val="28"/>
        </w:rPr>
        <w:t>Учитывать особенности психофизического развития детей и состояние их здоровья, взаимодействовать с медицинскими организациями (по необходимости).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Одним из главных факторов, влияющих на качество дошкольного образования, является образовательный уровень педагогических кадров. Воспитанием и образованием детей в дошкольном образовательном учреждении занимаются </w:t>
      </w:r>
      <w:r>
        <w:rPr>
          <w:rFonts w:cs="Times New Roman"/>
          <w:sz w:val="28"/>
          <w:szCs w:val="28"/>
        </w:rPr>
        <w:t>9</w:t>
      </w:r>
      <w:r w:rsidRPr="009A6E11">
        <w:rPr>
          <w:rFonts w:cs="Times New Roman"/>
          <w:sz w:val="28"/>
          <w:szCs w:val="28"/>
        </w:rPr>
        <w:t xml:space="preserve">  педагогических работников. 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Педагоги повышают профессиональный уровень квалификации на курсах повышения квалификации работников образования (БИПКРО), проходят дистанционные курсы повышения квалификации, являются участниками семинаров и методических объединений, занимаются самообразованием.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В соответствие с графиком проходят аттестацию, что соответствует требованиям закона «Об образовании в Российской Федерации» от 29.12.12г. №273-ФЗ гл.5, ст.49.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9A6E11">
        <w:rPr>
          <w:rFonts w:cs="Times New Roman"/>
          <w:sz w:val="28"/>
          <w:szCs w:val="28"/>
        </w:rPr>
        <w:t xml:space="preserve">У всех педагогов коллектива сформированы профессиональные компетенции, необходимые для успешной реализации образовательных областей, определяющих содержание дошкольного образования в соответствие с ФГОС ДО, которые </w:t>
      </w:r>
      <w:r w:rsidRPr="009A6E11">
        <w:rPr>
          <w:rFonts w:cs="Times New Roman"/>
          <w:b/>
          <w:i/>
          <w:sz w:val="28"/>
          <w:szCs w:val="28"/>
        </w:rPr>
        <w:t xml:space="preserve"> </w:t>
      </w:r>
      <w:r w:rsidRPr="009A6E11">
        <w:rPr>
          <w:rFonts w:cs="Times New Roman"/>
          <w:sz w:val="28"/>
          <w:szCs w:val="28"/>
        </w:rPr>
        <w:t>включают в себя знания обо всех компонентах процесса воспитания и образования, ребёнке, как субъекте образовательного процесса,  о себе как о субъекте профессиональной деятельности; опыт применения приёмов и методов, методик и технологий, творческий компонент.</w:t>
      </w:r>
      <w:proofErr w:type="gramEnd"/>
    </w:p>
    <w:p w:rsidR="00FD7DA7" w:rsidRPr="009A6E11" w:rsidRDefault="00FD7DA7" w:rsidP="00BB2CFA">
      <w:pPr>
        <w:pStyle w:val="Standard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       В дошкольном учреждении </w:t>
      </w:r>
      <w:r w:rsidR="00E91212">
        <w:rPr>
          <w:rFonts w:cs="Times New Roman"/>
          <w:sz w:val="28"/>
          <w:szCs w:val="28"/>
        </w:rPr>
        <w:t xml:space="preserve">работает </w:t>
      </w:r>
      <w:r w:rsidRPr="009A6E11">
        <w:rPr>
          <w:rFonts w:cs="Times New Roman"/>
          <w:sz w:val="28"/>
          <w:szCs w:val="28"/>
        </w:rPr>
        <w:t xml:space="preserve">  </w:t>
      </w:r>
      <w:r w:rsidR="00E91212">
        <w:rPr>
          <w:rFonts w:cs="Times New Roman"/>
          <w:sz w:val="28"/>
          <w:szCs w:val="28"/>
        </w:rPr>
        <w:t>18</w:t>
      </w:r>
      <w:r w:rsidRPr="009A6E11">
        <w:rPr>
          <w:rFonts w:cs="Times New Roman"/>
          <w:sz w:val="28"/>
          <w:szCs w:val="28"/>
        </w:rPr>
        <w:t xml:space="preserve"> сотрудник</w:t>
      </w:r>
      <w:r w:rsidR="00E91212">
        <w:rPr>
          <w:rFonts w:cs="Times New Roman"/>
          <w:sz w:val="28"/>
          <w:szCs w:val="28"/>
        </w:rPr>
        <w:t>ов</w:t>
      </w:r>
      <w:r w:rsidRPr="009A6E11">
        <w:rPr>
          <w:rFonts w:cs="Times New Roman"/>
          <w:sz w:val="28"/>
          <w:szCs w:val="28"/>
        </w:rPr>
        <w:t xml:space="preserve">, из них: </w:t>
      </w:r>
      <w:r w:rsidR="00E91212">
        <w:rPr>
          <w:rFonts w:cs="Times New Roman"/>
          <w:sz w:val="28"/>
          <w:szCs w:val="28"/>
        </w:rPr>
        <w:t>10</w:t>
      </w:r>
      <w:r w:rsidRPr="009A6E11">
        <w:rPr>
          <w:rFonts w:cs="Times New Roman"/>
          <w:sz w:val="28"/>
          <w:szCs w:val="28"/>
        </w:rPr>
        <w:t xml:space="preserve"> педагогических работников: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- 1 человек – старший воспитатель</w:t>
      </w:r>
      <w:r>
        <w:rPr>
          <w:rFonts w:cs="Times New Roman"/>
          <w:sz w:val="28"/>
          <w:szCs w:val="28"/>
        </w:rPr>
        <w:t>;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- 1 человек – музыкальный руководитель</w:t>
      </w:r>
      <w:r>
        <w:rPr>
          <w:rFonts w:cs="Times New Roman"/>
          <w:sz w:val="28"/>
          <w:szCs w:val="28"/>
        </w:rPr>
        <w:t>;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- </w:t>
      </w:r>
      <w:r w:rsidR="00E91212">
        <w:rPr>
          <w:rFonts w:cs="Times New Roman"/>
          <w:sz w:val="28"/>
          <w:szCs w:val="28"/>
        </w:rPr>
        <w:t>8</w:t>
      </w:r>
      <w:r w:rsidRPr="009A6E11">
        <w:rPr>
          <w:rFonts w:cs="Times New Roman"/>
          <w:sz w:val="28"/>
          <w:szCs w:val="28"/>
        </w:rPr>
        <w:t xml:space="preserve"> человек – воспитателей.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Средний возраст педагогических работников составляет 3</w:t>
      </w:r>
      <w:r>
        <w:rPr>
          <w:rFonts w:cs="Times New Roman"/>
          <w:sz w:val="28"/>
          <w:szCs w:val="28"/>
        </w:rPr>
        <w:t>5</w:t>
      </w:r>
      <w:r w:rsidRPr="009A6E11">
        <w:rPr>
          <w:rFonts w:cs="Times New Roman"/>
          <w:sz w:val="28"/>
          <w:szCs w:val="28"/>
        </w:rPr>
        <w:t xml:space="preserve"> лет.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Высшее образование имеют </w:t>
      </w:r>
      <w:r w:rsidR="00276076">
        <w:rPr>
          <w:rFonts w:cs="Times New Roman"/>
          <w:sz w:val="28"/>
          <w:szCs w:val="28"/>
        </w:rPr>
        <w:t>6</w:t>
      </w:r>
      <w:r w:rsidRPr="009A6E11">
        <w:rPr>
          <w:rFonts w:cs="Times New Roman"/>
          <w:sz w:val="28"/>
          <w:szCs w:val="28"/>
        </w:rPr>
        <w:t xml:space="preserve"> педагогов</w:t>
      </w:r>
      <w:r>
        <w:rPr>
          <w:rFonts w:cs="Times New Roman"/>
          <w:sz w:val="28"/>
          <w:szCs w:val="28"/>
        </w:rPr>
        <w:t xml:space="preserve">, </w:t>
      </w:r>
      <w:r w:rsidR="0027607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воспитателей имеют среднее - профессиональное.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Педагогический стаж педагогических работников от общего числа составляет: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 до года -  </w:t>
      </w:r>
      <w:r>
        <w:rPr>
          <w:rFonts w:cs="Times New Roman"/>
          <w:sz w:val="28"/>
          <w:szCs w:val="28"/>
        </w:rPr>
        <w:t>0 человек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-от года до 5 лет – </w:t>
      </w:r>
      <w:r w:rsidR="00E91212">
        <w:rPr>
          <w:rFonts w:cs="Times New Roman"/>
          <w:sz w:val="28"/>
          <w:szCs w:val="28"/>
        </w:rPr>
        <w:t>1</w:t>
      </w:r>
      <w:r w:rsidRPr="009A6E11">
        <w:rPr>
          <w:rFonts w:cs="Times New Roman"/>
          <w:sz w:val="28"/>
          <w:szCs w:val="28"/>
        </w:rPr>
        <w:t xml:space="preserve"> человек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-от 5 до 10 лет - </w:t>
      </w:r>
      <w:r w:rsidR="00E91212">
        <w:rPr>
          <w:rFonts w:cs="Times New Roman"/>
          <w:sz w:val="28"/>
          <w:szCs w:val="28"/>
        </w:rPr>
        <w:t>3</w:t>
      </w:r>
      <w:r w:rsidRPr="009A6E11">
        <w:rPr>
          <w:rFonts w:cs="Times New Roman"/>
          <w:sz w:val="28"/>
          <w:szCs w:val="28"/>
        </w:rPr>
        <w:t xml:space="preserve"> человек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 от 10 до 15 лет -</w:t>
      </w:r>
      <w:r>
        <w:rPr>
          <w:rFonts w:cs="Times New Roman"/>
          <w:sz w:val="28"/>
          <w:szCs w:val="28"/>
        </w:rPr>
        <w:t>2</w:t>
      </w:r>
      <w:r w:rsidRPr="009A6E11">
        <w:rPr>
          <w:rFonts w:cs="Times New Roman"/>
          <w:sz w:val="28"/>
          <w:szCs w:val="28"/>
        </w:rPr>
        <w:t xml:space="preserve"> человек</w:t>
      </w:r>
      <w:r>
        <w:rPr>
          <w:rFonts w:cs="Times New Roman"/>
          <w:sz w:val="28"/>
          <w:szCs w:val="28"/>
        </w:rPr>
        <w:t>а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 от 15 до 20 лет -</w:t>
      </w:r>
      <w:r w:rsidR="00E91212">
        <w:rPr>
          <w:rFonts w:cs="Times New Roman"/>
          <w:sz w:val="28"/>
          <w:szCs w:val="28"/>
        </w:rPr>
        <w:t>3</w:t>
      </w:r>
      <w:r w:rsidRPr="009A6E11">
        <w:rPr>
          <w:rFonts w:cs="Times New Roman"/>
          <w:sz w:val="28"/>
          <w:szCs w:val="28"/>
        </w:rPr>
        <w:t xml:space="preserve"> человек</w:t>
      </w:r>
    </w:p>
    <w:p w:rsidR="00FD7DA7" w:rsidRPr="009A6E11" w:rsidRDefault="00FD7DA7" w:rsidP="00FD7DA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- свыше 20 лет -</w:t>
      </w:r>
      <w:r w:rsidR="00E91212">
        <w:rPr>
          <w:rFonts w:cs="Times New Roman"/>
          <w:sz w:val="28"/>
          <w:szCs w:val="28"/>
        </w:rPr>
        <w:t>1</w:t>
      </w:r>
      <w:r w:rsidRPr="009A6E11">
        <w:rPr>
          <w:rFonts w:cs="Times New Roman"/>
          <w:sz w:val="28"/>
          <w:szCs w:val="28"/>
        </w:rPr>
        <w:t xml:space="preserve"> человек</w:t>
      </w:r>
      <w:r>
        <w:rPr>
          <w:rFonts w:cs="Times New Roman"/>
          <w:sz w:val="28"/>
          <w:szCs w:val="28"/>
        </w:rPr>
        <w:t>а</w:t>
      </w:r>
      <w:r w:rsidRPr="009A6E11">
        <w:rPr>
          <w:rFonts w:cs="Times New Roman"/>
          <w:sz w:val="28"/>
          <w:szCs w:val="28"/>
        </w:rPr>
        <w:t>.</w:t>
      </w:r>
    </w:p>
    <w:p w:rsidR="00BF6491" w:rsidRPr="00E5210B" w:rsidRDefault="00FD7DA7" w:rsidP="00E5210B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</w:t>
      </w:r>
      <w:r w:rsidRPr="009A6E1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01.09.2018 год</w:t>
      </w:r>
      <w:r w:rsidRPr="009A6E11">
        <w:rPr>
          <w:rFonts w:cs="Times New Roman"/>
          <w:sz w:val="28"/>
          <w:szCs w:val="28"/>
        </w:rPr>
        <w:t xml:space="preserve"> курсы повышения квалификации </w:t>
      </w:r>
      <w:r>
        <w:rPr>
          <w:rFonts w:cs="Times New Roman"/>
          <w:sz w:val="28"/>
          <w:szCs w:val="28"/>
        </w:rPr>
        <w:t>педагогов</w:t>
      </w:r>
      <w:r w:rsidRPr="009A6E11">
        <w:rPr>
          <w:rFonts w:cs="Times New Roman"/>
          <w:sz w:val="28"/>
          <w:szCs w:val="28"/>
        </w:rPr>
        <w:t xml:space="preserve"> прошли </w:t>
      </w:r>
      <w:r>
        <w:rPr>
          <w:rFonts w:cs="Times New Roman"/>
          <w:sz w:val="28"/>
          <w:szCs w:val="28"/>
        </w:rPr>
        <w:t>все</w:t>
      </w:r>
      <w:r w:rsidRPr="009A6E11">
        <w:rPr>
          <w:rFonts w:cs="Times New Roman"/>
          <w:sz w:val="28"/>
          <w:szCs w:val="28"/>
        </w:rPr>
        <w:t xml:space="preserve"> педагоги</w:t>
      </w:r>
      <w:r>
        <w:rPr>
          <w:rFonts w:cs="Times New Roman"/>
          <w:sz w:val="28"/>
          <w:szCs w:val="28"/>
        </w:rPr>
        <w:t>ческие работники</w:t>
      </w:r>
      <w:r w:rsidRPr="009A6E11">
        <w:rPr>
          <w:rFonts w:cs="Times New Roman"/>
          <w:sz w:val="28"/>
          <w:szCs w:val="28"/>
        </w:rPr>
        <w:t>.</w:t>
      </w:r>
    </w:p>
    <w:p w:rsidR="00BF6491" w:rsidRDefault="00BF6491" w:rsidP="00763FD7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B457A" w:rsidRDefault="00E5210B" w:rsidP="00E5210B">
      <w:p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lastRenderedPageBreak/>
        <w:t xml:space="preserve">6. </w:t>
      </w:r>
      <w:r w:rsidR="004B457A" w:rsidRPr="006C7F9C">
        <w:rPr>
          <w:rFonts w:eastAsia="Calibri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4B457A" w:rsidRPr="006C7F9C" w:rsidRDefault="004B457A" w:rsidP="00E5210B">
      <w:pPr>
        <w:spacing w:line="270" w:lineRule="atLeast"/>
        <w:ind w:left="2422"/>
        <w:contextualSpacing/>
        <w:textAlignment w:val="baseline"/>
        <w:rPr>
          <w:rFonts w:eastAsia="Calibri"/>
          <w:b/>
          <w:iCs/>
          <w:sz w:val="28"/>
          <w:szCs w:val="28"/>
        </w:rPr>
      </w:pPr>
    </w:p>
    <w:p w:rsidR="004B457A" w:rsidRPr="006C7F9C" w:rsidRDefault="004B457A" w:rsidP="004B457A">
      <w:pPr>
        <w:ind w:firstLine="708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6C7F9C"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детский сад №</w:t>
      </w:r>
      <w:r w:rsidRPr="006C7F9C">
        <w:rPr>
          <w:sz w:val="28"/>
          <w:szCs w:val="28"/>
        </w:rPr>
        <w:t>2</w:t>
      </w:r>
      <w:r>
        <w:rPr>
          <w:sz w:val="28"/>
          <w:szCs w:val="28"/>
        </w:rPr>
        <w:t xml:space="preserve"> «Соловушка»</w:t>
      </w:r>
      <w:r w:rsidRPr="006C7F9C">
        <w:rPr>
          <w:sz w:val="28"/>
          <w:szCs w:val="28"/>
        </w:rPr>
        <w:t xml:space="preserve">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6C7F9C">
        <w:rPr>
          <w:sz w:val="28"/>
          <w:szCs w:val="28"/>
        </w:rPr>
        <w:t>ДО</w:t>
      </w:r>
      <w:proofErr w:type="gramEnd"/>
      <w:r w:rsidRPr="006C7F9C">
        <w:rPr>
          <w:sz w:val="28"/>
          <w:szCs w:val="28"/>
        </w:rPr>
        <w:t>. Библиотечно-информационное обеспечение в 201</w:t>
      </w:r>
      <w:r w:rsidR="00E5210B">
        <w:rPr>
          <w:sz w:val="28"/>
          <w:szCs w:val="28"/>
        </w:rPr>
        <w:t>8</w:t>
      </w:r>
      <w:r w:rsidRPr="006C7F9C">
        <w:rPr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E5210B" w:rsidRDefault="00E5210B" w:rsidP="00E5210B">
      <w:p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</w:p>
    <w:p w:rsidR="004B457A" w:rsidRDefault="00E5210B" w:rsidP="00E5210B">
      <w:p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7. </w:t>
      </w:r>
      <w:r w:rsidR="004B457A" w:rsidRPr="006C7F9C">
        <w:rPr>
          <w:rFonts w:eastAsia="Calibri"/>
          <w:b/>
          <w:iCs/>
          <w:sz w:val="28"/>
          <w:szCs w:val="28"/>
        </w:rPr>
        <w:t>Оценка материально-технической базы</w:t>
      </w:r>
    </w:p>
    <w:p w:rsidR="00E5210B" w:rsidRPr="006C7F9C" w:rsidRDefault="00E5210B" w:rsidP="00E5210B">
      <w:p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</w:p>
    <w:p w:rsidR="00652481" w:rsidRPr="009A6E11" w:rsidRDefault="004B457A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C7F9C">
        <w:rPr>
          <w:sz w:val="28"/>
          <w:szCs w:val="28"/>
        </w:rPr>
        <w:t xml:space="preserve"> </w:t>
      </w:r>
      <w:r w:rsidR="00652481" w:rsidRPr="009A6E11">
        <w:rPr>
          <w:rFonts w:cs="Times New Roman"/>
          <w:sz w:val="28"/>
          <w:szCs w:val="28"/>
        </w:rPr>
        <w:t xml:space="preserve">Особенности организации развивающей предметно-пространственной среды </w:t>
      </w:r>
      <w:r w:rsidR="00652481" w:rsidRPr="009A6E11">
        <w:rPr>
          <w:rFonts w:cs="Times New Roman"/>
          <w:bCs/>
          <w:color w:val="000000"/>
          <w:sz w:val="28"/>
          <w:szCs w:val="28"/>
        </w:rPr>
        <w:t>в возрастных группах МБДОУ – детский сад №2 «Соловушка» строится исходя из положений, определяющих всестороннее развитие ребенка: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•  Среда в дошкольной организации гетерогенна, состоит из разнообразных элементов, необходимых для оптимизации всех видов деятельности ребенка.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•  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•  Среда гибкая и управляемая как со стороны ребенка, так и со стороны взрослого.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Предметно-развивающая среда адекватна реализуемой в ДОУ ОО Программе, особенностям педагогического процесса и творческому характеру деятельности каждого ребенка.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Педагоги, выстраивая развивающую образовательную среду, руководствуются возрастными и психологическими особенностями дошкольников. При создании предметной среды педагогический коллектив ДОУ исходит не только из возрастных, но и из личностных, то есть эргономических, антропометрических, физиологических особенностей детей.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Таким образом, основная образовательная программа МБДОУ – детский сад №2 «Соловушка» строится на принципе личностно - ориентированного взаимодействия взрослых с детьми и обеспечивает: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•  охрану и укрепление физического и психического здоровья детей, их физическое развитие;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•  эмоциональное благополучие каждого ребенка;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•  интеллектуальное развитие;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•  создание условий для развития личности;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приобщение детей к общечеловеческим ценностям;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• взаимодействие с семьей с целью оптимизации воспитательного процесса.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11">
        <w:rPr>
          <w:rFonts w:ascii="Times New Roman" w:hAnsi="Times New Roman" w:cs="Times New Roman"/>
          <w:color w:val="000000"/>
          <w:sz w:val="28"/>
          <w:szCs w:val="28"/>
        </w:rPr>
        <w:t>Педагогическое обеспечение развивающих возможностей ребенка выстроено в МБДОУ – детский сад №2 «Соловушка», как оптимальная организация системы связей между всеми элементами образовательной среды, которые обеспечивают комплекс возможностей для личностного саморазвития.</w:t>
      </w:r>
    </w:p>
    <w:p w:rsidR="00652481" w:rsidRPr="009A6E11" w:rsidRDefault="00652481" w:rsidP="0065248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E11">
        <w:rPr>
          <w:rFonts w:ascii="Times New Roman" w:hAnsi="Times New Roman" w:cs="Times New Roman"/>
          <w:sz w:val="28"/>
          <w:szCs w:val="28"/>
        </w:rPr>
        <w:t>Система дошкольного образования в МБДОУ – детский сад №2 «Соловушка» нацелена то, чтобы у ребенка развивались способность к игре и познавательная активность. В ДОУ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65248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E11">
        <w:rPr>
          <w:rFonts w:ascii="Times New Roman" w:hAnsi="Times New Roman" w:cs="Times New Roman"/>
          <w:sz w:val="28"/>
          <w:szCs w:val="28"/>
        </w:rPr>
        <w:t>Адекватная организация образовательной среды ДОУ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Благодаря этому образовательная программа ДОУ становится залогом подготовки детей к жизни в современном обществе.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652481" w:rsidRPr="009A6E11" w:rsidRDefault="00652481" w:rsidP="0065248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481" w:rsidRPr="009A6E11" w:rsidRDefault="00652481" w:rsidP="00652481">
      <w:pPr>
        <w:pStyle w:val="Standard"/>
        <w:tabs>
          <w:tab w:val="left" w:pos="8535"/>
        </w:tabs>
        <w:ind w:firstLine="567"/>
        <w:jc w:val="center"/>
        <w:rPr>
          <w:rFonts w:cs="Times New Roman"/>
          <w:sz w:val="28"/>
          <w:szCs w:val="28"/>
        </w:rPr>
      </w:pPr>
      <w:r w:rsidRPr="009A6E11">
        <w:rPr>
          <w:rFonts w:cs="Times New Roman"/>
          <w:b/>
          <w:i/>
          <w:sz w:val="28"/>
          <w:szCs w:val="28"/>
          <w:u w:val="single"/>
        </w:rPr>
        <w:t>Состояние предметно-развивающей среды МБДОУ № 2 «Соловушка» соответствует санитарным нормам и правилам и проектируется на основе:</w:t>
      </w:r>
      <w:r w:rsidRPr="009A6E11">
        <w:rPr>
          <w:rFonts w:cs="Times New Roman"/>
          <w:sz w:val="28"/>
          <w:szCs w:val="28"/>
        </w:rPr>
        <w:t xml:space="preserve">   </w:t>
      </w:r>
    </w:p>
    <w:p w:rsidR="00652481" w:rsidRPr="009A6E11" w:rsidRDefault="00652481" w:rsidP="00652481">
      <w:pPr>
        <w:pStyle w:val="Standard"/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 При создании предметной развивающей среды МБДО</w:t>
      </w:r>
      <w:proofErr w:type="gramStart"/>
      <w:r w:rsidRPr="009A6E11">
        <w:rPr>
          <w:rFonts w:cs="Times New Roman"/>
          <w:sz w:val="28"/>
          <w:szCs w:val="28"/>
        </w:rPr>
        <w:t>У-</w:t>
      </w:r>
      <w:proofErr w:type="gramEnd"/>
      <w:r w:rsidR="00E5210B">
        <w:rPr>
          <w:rFonts w:cs="Times New Roman"/>
          <w:sz w:val="28"/>
          <w:szCs w:val="28"/>
        </w:rPr>
        <w:t xml:space="preserve"> </w:t>
      </w:r>
      <w:r w:rsidRPr="009A6E11">
        <w:rPr>
          <w:rFonts w:cs="Times New Roman"/>
          <w:sz w:val="28"/>
          <w:szCs w:val="28"/>
        </w:rPr>
        <w:t>д/с №2 «Соловушка» руководствуется следующими принципами:</w:t>
      </w:r>
    </w:p>
    <w:p w:rsidR="00652481" w:rsidRPr="009A6E11" w:rsidRDefault="00652481" w:rsidP="00652481">
      <w:pPr>
        <w:pStyle w:val="a4"/>
        <w:widowControl w:val="0"/>
        <w:numPr>
          <w:ilvl w:val="0"/>
          <w:numId w:val="26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proofErr w:type="spellStart"/>
      <w:r w:rsidRPr="009A6E11">
        <w:rPr>
          <w:b/>
          <w:i/>
          <w:sz w:val="28"/>
          <w:szCs w:val="28"/>
        </w:rPr>
        <w:t>Полифункциональности</w:t>
      </w:r>
      <w:proofErr w:type="spellEnd"/>
      <w:r w:rsidRPr="009A6E11">
        <w:rPr>
          <w:b/>
          <w:i/>
          <w:sz w:val="28"/>
          <w:szCs w:val="28"/>
        </w:rPr>
        <w:t xml:space="preserve"> среды:</w:t>
      </w:r>
      <w:r w:rsidRPr="009A6E11">
        <w:rPr>
          <w:sz w:val="28"/>
          <w:szCs w:val="28"/>
        </w:rPr>
        <w:t xml:space="preserve"> должна открывать множество возможностей. Обеспечивать все составляющие образовательного процесса, в этом смысле должна быть многофункциональной.</w:t>
      </w:r>
    </w:p>
    <w:p w:rsidR="00652481" w:rsidRPr="009A6E11" w:rsidRDefault="00652481" w:rsidP="00652481">
      <w:pPr>
        <w:pStyle w:val="a4"/>
        <w:widowControl w:val="0"/>
        <w:numPr>
          <w:ilvl w:val="0"/>
          <w:numId w:val="26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proofErr w:type="spellStart"/>
      <w:r w:rsidRPr="009A6E11">
        <w:rPr>
          <w:b/>
          <w:i/>
          <w:sz w:val="28"/>
          <w:szCs w:val="28"/>
        </w:rPr>
        <w:t>Трансформируемости</w:t>
      </w:r>
      <w:proofErr w:type="spellEnd"/>
      <w:r w:rsidRPr="009A6E11">
        <w:rPr>
          <w:b/>
          <w:i/>
          <w:sz w:val="28"/>
          <w:szCs w:val="28"/>
        </w:rPr>
        <w:t xml:space="preserve"> среды,</w:t>
      </w:r>
      <w:r w:rsidRPr="009A6E11">
        <w:rPr>
          <w:sz w:val="28"/>
          <w:szCs w:val="28"/>
        </w:rPr>
        <w:t xml:space="preserve"> </w:t>
      </w:r>
      <w:proofErr w:type="gramStart"/>
      <w:r w:rsidRPr="009A6E11">
        <w:rPr>
          <w:sz w:val="28"/>
          <w:szCs w:val="28"/>
        </w:rPr>
        <w:t>который</w:t>
      </w:r>
      <w:proofErr w:type="gramEnd"/>
      <w:r w:rsidRPr="009A6E11">
        <w:rPr>
          <w:sz w:val="28"/>
          <w:szCs w:val="28"/>
        </w:rPr>
        <w:t xml:space="preserve"> связан с её </w:t>
      </w:r>
      <w:proofErr w:type="spellStart"/>
      <w:r w:rsidRPr="009A6E11">
        <w:rPr>
          <w:sz w:val="28"/>
          <w:szCs w:val="28"/>
        </w:rPr>
        <w:t>полифункциональностью</w:t>
      </w:r>
      <w:proofErr w:type="spellEnd"/>
      <w:r w:rsidRPr="009A6E11">
        <w:rPr>
          <w:sz w:val="28"/>
          <w:szCs w:val="28"/>
        </w:rPr>
        <w:t xml:space="preserve"> – это возможность изменений, позволяющих, по ситуации, вынести изменить ту или иную функцию пространства.</w:t>
      </w:r>
    </w:p>
    <w:p w:rsidR="00652481" w:rsidRPr="009A6E11" w:rsidRDefault="00652481" w:rsidP="00652481">
      <w:pPr>
        <w:pStyle w:val="a4"/>
        <w:widowControl w:val="0"/>
        <w:numPr>
          <w:ilvl w:val="0"/>
          <w:numId w:val="26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b/>
          <w:i/>
          <w:sz w:val="28"/>
          <w:szCs w:val="28"/>
        </w:rPr>
        <w:t>Вариативности,</w:t>
      </w:r>
      <w:r w:rsidRPr="009A6E11">
        <w:rPr>
          <w:sz w:val="28"/>
          <w:szCs w:val="28"/>
        </w:rPr>
        <w:t xml:space="preserve"> сообразно характеру современного образовательного процесса должен быть представлен рамочный проект предметной развивающей среды, модельные варианты.</w:t>
      </w:r>
    </w:p>
    <w:p w:rsidR="00652481" w:rsidRPr="009A6E11" w:rsidRDefault="00652481" w:rsidP="00652481">
      <w:pPr>
        <w:pStyle w:val="a4"/>
        <w:widowControl w:val="0"/>
        <w:numPr>
          <w:ilvl w:val="0"/>
          <w:numId w:val="26"/>
        </w:numPr>
        <w:tabs>
          <w:tab w:val="left" w:pos="0"/>
        </w:tabs>
        <w:suppressAutoHyphens/>
        <w:autoSpaceDN w:val="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9A6E11">
        <w:rPr>
          <w:b/>
          <w:i/>
          <w:sz w:val="28"/>
          <w:szCs w:val="28"/>
        </w:rPr>
        <w:t>Информативности,</w:t>
      </w:r>
      <w:r w:rsidRPr="009A6E11">
        <w:rPr>
          <w:sz w:val="28"/>
          <w:szCs w:val="28"/>
        </w:rPr>
        <w:t xml:space="preserve"> разнообразие тематики материалов и оборудования и активности детей во взаимодействии с предметным окружением.</w:t>
      </w: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Развивающая среда каждого вида деятельности по своему содержанию </w:t>
      </w:r>
      <w:r w:rsidRPr="009A6E11">
        <w:rPr>
          <w:rFonts w:cs="Times New Roman"/>
          <w:b/>
          <w:i/>
          <w:sz w:val="28"/>
          <w:szCs w:val="28"/>
        </w:rPr>
        <w:t>соответствует «зоне актуального развития» самого слабого (в этом виде деятельности</w:t>
      </w:r>
      <w:proofErr w:type="gramStart"/>
      <w:r w:rsidRPr="009A6E11">
        <w:rPr>
          <w:rFonts w:cs="Times New Roman"/>
          <w:b/>
          <w:i/>
          <w:sz w:val="28"/>
          <w:szCs w:val="28"/>
        </w:rPr>
        <w:t xml:space="preserve"> )</w:t>
      </w:r>
      <w:proofErr w:type="gramEnd"/>
      <w:r w:rsidRPr="009A6E11">
        <w:rPr>
          <w:rFonts w:cs="Times New Roman"/>
          <w:b/>
          <w:i/>
          <w:sz w:val="28"/>
          <w:szCs w:val="28"/>
        </w:rPr>
        <w:t xml:space="preserve"> ребёнка и «зоне ближайшего развития» самого сильного в </w:t>
      </w:r>
      <w:r w:rsidRPr="009A6E11">
        <w:rPr>
          <w:rFonts w:cs="Times New Roman"/>
          <w:b/>
          <w:i/>
          <w:sz w:val="28"/>
          <w:szCs w:val="28"/>
        </w:rPr>
        <w:lastRenderedPageBreak/>
        <w:t>этой группе ребёнка.</w:t>
      </w: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Все компоненты развивающей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Предметная среда подобрана с учётом принципа интеграции образовательных областей. Материалы и оборудование могут использоваться как для </w:t>
      </w:r>
      <w:proofErr w:type="gramStart"/>
      <w:r w:rsidRPr="009A6E11">
        <w:rPr>
          <w:rFonts w:cs="Times New Roman"/>
          <w:sz w:val="28"/>
          <w:szCs w:val="28"/>
        </w:rPr>
        <w:t>одной</w:t>
      </w:r>
      <w:proofErr w:type="gramEnd"/>
      <w:r w:rsidRPr="009A6E11">
        <w:rPr>
          <w:rFonts w:cs="Times New Roman"/>
          <w:sz w:val="28"/>
          <w:szCs w:val="28"/>
        </w:rPr>
        <w:t xml:space="preserve"> так и для всех образовательных областей.</w:t>
      </w:r>
    </w:p>
    <w:p w:rsidR="00652481" w:rsidRPr="009A7387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Модель развивающей среды: личностно-ориентированная модель взаимодействия между педагогами и детьми, это отражается и в принципах построения развивающей среды.</w:t>
      </w:r>
    </w:p>
    <w:p w:rsidR="00E5210B" w:rsidRDefault="00E5210B" w:rsidP="00652481">
      <w:pPr>
        <w:pStyle w:val="Standard"/>
        <w:ind w:firstLine="567"/>
        <w:jc w:val="center"/>
        <w:rPr>
          <w:b/>
          <w:sz w:val="28"/>
          <w:szCs w:val="28"/>
        </w:rPr>
      </w:pPr>
    </w:p>
    <w:p w:rsidR="00652481" w:rsidRPr="00A95403" w:rsidRDefault="00652481" w:rsidP="00652481">
      <w:pPr>
        <w:pStyle w:val="Standard"/>
        <w:ind w:firstLine="567"/>
        <w:jc w:val="center"/>
        <w:rPr>
          <w:rFonts w:cs="Times New Roman"/>
          <w:b/>
          <w:sz w:val="28"/>
          <w:szCs w:val="28"/>
        </w:rPr>
      </w:pPr>
      <w:r w:rsidRPr="00A95403">
        <w:rPr>
          <w:b/>
          <w:sz w:val="28"/>
          <w:szCs w:val="28"/>
        </w:rPr>
        <w:t>Система развивающей предметной среды в МБДОУ – детский сад № 2 «Соловушка»</w:t>
      </w:r>
    </w:p>
    <w:tbl>
      <w:tblPr>
        <w:tblW w:w="10233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2700"/>
        <w:gridCol w:w="6708"/>
      </w:tblGrid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A6E11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A6E11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психолого-педагогическое назначение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Кабинет заведующей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индивидуальные консультации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беседы с персоналом и родителями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просветительская, разъяснительная работа с родителями по воспитанию и развитию детей дошкольного возраста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 xml:space="preserve">создание благоприятного </w:t>
            </w:r>
            <w:proofErr w:type="spellStart"/>
            <w:r w:rsidRPr="009A6E11">
              <w:rPr>
                <w:sz w:val="28"/>
                <w:szCs w:val="28"/>
                <w:lang w:eastAsia="en-US"/>
              </w:rPr>
              <w:t>психо</w:t>
            </w:r>
            <w:proofErr w:type="spellEnd"/>
            <w:r w:rsidRPr="009A6E11">
              <w:rPr>
                <w:sz w:val="28"/>
                <w:szCs w:val="28"/>
                <w:lang w:eastAsia="en-US"/>
              </w:rPr>
              <w:t>-эмоционального климата для сотрудников ДОУ и родителей</w:t>
            </w:r>
          </w:p>
          <w:p w:rsidR="00652481" w:rsidRPr="009A6E11" w:rsidRDefault="00652481" w:rsidP="002D6498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документы в соответствии с номенклатурой дел учреждения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библиотечка нормативно-правовой литературы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оргтехника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Методический кабинет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методическая библиотека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осуществление методической помощи для педагогов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педагогические часы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организация индивидуальных консультаций для педагогов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выставка дидактических и методических  материалов для организации работы с детьми по различным направлениям развития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разъяснительная работа с родителями по воспитанию и развитию детей дошкольного возраста</w:t>
            </w:r>
          </w:p>
          <w:p w:rsidR="00652481" w:rsidRPr="009A6E11" w:rsidRDefault="00652481" w:rsidP="002D6498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библиотека педагогической, психологической, справочной, энциклопедической и методической литературы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библиотека периодических изданий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 xml:space="preserve">пособия для проведения образовательной </w:t>
            </w:r>
            <w:r w:rsidRPr="009A6E11">
              <w:rPr>
                <w:sz w:val="28"/>
                <w:szCs w:val="28"/>
                <w:lang w:eastAsia="en-US"/>
              </w:rPr>
              <w:lastRenderedPageBreak/>
              <w:t>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опыт работы педагогов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материалы консультаций, семинаров, практикумов, тренингов и педагогических советов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демонстрационный, раздаточный материал для работы с детьми, иллюстративный материал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оргтехника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 xml:space="preserve">Музыкальный </w:t>
            </w:r>
            <w:proofErr w:type="gramStart"/>
            <w:r w:rsidRPr="009A6E11">
              <w:rPr>
                <w:b/>
                <w:sz w:val="28"/>
                <w:szCs w:val="28"/>
                <w:lang w:eastAsia="en-US"/>
              </w:rPr>
              <w:t>зал</w:t>
            </w:r>
            <w:proofErr w:type="gramEnd"/>
            <w:r w:rsidRPr="009A6E11">
              <w:rPr>
                <w:b/>
                <w:sz w:val="28"/>
                <w:szCs w:val="28"/>
                <w:lang w:eastAsia="en-US"/>
              </w:rPr>
              <w:t xml:space="preserve"> совмещенный со спортивным залом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утренняя гимнастика под музыку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праздники, досуги, НОД, индивидуальная и кружковая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музыкотерапия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консультационная работа по образовательной области «Художественно-эстетическое развитие» (музыка) для родителей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педсоветы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круглые столы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семинары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праздники, досуги, НОД, индивидуальная и кружковая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консультационная работа по образовательно области «Физическое развитие»  для родителей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укрепление здоровья детей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приобщение к здоровому образу жизни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способности к восприятию и передачи движений</w:t>
            </w:r>
          </w:p>
          <w:p w:rsidR="00652481" w:rsidRPr="009A6E11" w:rsidRDefault="00652481" w:rsidP="002D6498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фортепиано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музыкальный центр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микрофоны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стулья для детей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физкультурное оборудование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скамейки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мячи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Кабинет музыкального руководителя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консультативная работа с родителями и воспитателями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подготовка к образовательной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изготовление пособий, атрибутов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написание планов, разработка сценариев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индивидуальная работа с детьми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3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самообразование</w:t>
            </w:r>
          </w:p>
          <w:p w:rsidR="00652481" w:rsidRPr="009A6E11" w:rsidRDefault="00652481" w:rsidP="002D6498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музыкальные инструменты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атрибуты для игр, плясок и т.д.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 xml:space="preserve">библиотека методической литературы, </w:t>
            </w:r>
            <w:r w:rsidRPr="009A6E11">
              <w:rPr>
                <w:sz w:val="28"/>
                <w:szCs w:val="28"/>
                <w:lang w:eastAsia="en-US"/>
              </w:rPr>
              <w:lastRenderedPageBreak/>
              <w:t>сборники нот, периодические издания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игрушки, пособия, атрибуты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фонотека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музыкально-дидактические игры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портреты композиторов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картины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Медицинский кабинет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4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осмотр детей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4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консультативно-просветительская работа с родителями и сотрудниками ДОУ</w:t>
            </w:r>
          </w:p>
          <w:p w:rsidR="00652481" w:rsidRPr="009A6E11" w:rsidRDefault="00652481" w:rsidP="002D6498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ростомер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медицинский шкаф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медицинский стол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кушетка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облучатель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термометры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прибор для измерения АД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карты воспитанников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документация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папки-передвижки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Групповые помещения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уголок игровой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уголок творчества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познавательный уголок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спортивный уголок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Мини-музей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приобщение к народно-культурным ценностям</w:t>
            </w:r>
          </w:p>
          <w:p w:rsidR="00652481" w:rsidRPr="0083027A" w:rsidRDefault="00652481" w:rsidP="002D6498">
            <w:pPr>
              <w:pStyle w:val="a4"/>
              <w:ind w:left="-63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экспонаты на темы «Народные промыслы», «Кукольный дом».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праздники, досуги, НОД, индивидуальная и кружковая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консультационная работа по образовательной области «Физическое развитие» для родителей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укрепление здоровья детей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приобщение к здоровому образу жизни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самостоятельная двигательная активность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прогулки</w:t>
            </w:r>
          </w:p>
          <w:p w:rsidR="00652481" w:rsidRPr="009A6E11" w:rsidRDefault="00652481" w:rsidP="002D6498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спортивно-оздоровительный комплекс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дорожка здоровья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мишень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место для прыжков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Огород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познавательной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трудовой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 xml:space="preserve">НОД, индивидуальная и кружковая </w:t>
            </w:r>
            <w:r w:rsidRPr="009A6E11">
              <w:rPr>
                <w:sz w:val="28"/>
                <w:szCs w:val="28"/>
                <w:lang w:eastAsia="en-US"/>
              </w:rPr>
              <w:lastRenderedPageBreak/>
              <w:t>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проектная деятельность</w:t>
            </w:r>
          </w:p>
          <w:p w:rsidR="00652481" w:rsidRPr="009A6E11" w:rsidRDefault="00652481" w:rsidP="002D6498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грядки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цветник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A6E11">
              <w:rPr>
                <w:b/>
                <w:sz w:val="28"/>
                <w:szCs w:val="28"/>
                <w:lang w:eastAsia="en-US"/>
              </w:rPr>
              <w:t>Групповые участки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прогулки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игровая деятельность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досуги, праздники, кружковая деятельность, НОД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чтение художественной литературы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самостоятельная двигательная активность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познавательной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трудовой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экспериментирование</w:t>
            </w:r>
          </w:p>
          <w:p w:rsidR="00652481" w:rsidRPr="009A6E11" w:rsidRDefault="00652481" w:rsidP="002D6498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веранда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скамейки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столики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качалки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декоративные элементы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игровое оборудование</w:t>
            </w:r>
          </w:p>
        </w:tc>
      </w:tr>
      <w:tr w:rsidR="00652481" w:rsidRPr="009A6E11" w:rsidTr="00E5210B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2D6498">
            <w:pPr>
              <w:pStyle w:val="a4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Автогородок</w:t>
            </w:r>
            <w:proofErr w:type="spellEnd"/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развитие познавательной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 xml:space="preserve">НОД, </w:t>
            </w:r>
            <w:r>
              <w:rPr>
                <w:sz w:val="28"/>
                <w:szCs w:val="28"/>
                <w:lang w:eastAsia="en-US"/>
              </w:rPr>
              <w:t xml:space="preserve">развлечения и </w:t>
            </w:r>
            <w:proofErr w:type="gramStart"/>
            <w:r w:rsidRPr="009A6E11">
              <w:rPr>
                <w:sz w:val="28"/>
                <w:szCs w:val="28"/>
                <w:lang w:eastAsia="en-US"/>
              </w:rPr>
              <w:t>индивидуальная</w:t>
            </w:r>
            <w:proofErr w:type="gramEnd"/>
            <w:r w:rsidRPr="009A6E11">
              <w:rPr>
                <w:sz w:val="28"/>
                <w:szCs w:val="28"/>
                <w:lang w:eastAsia="en-US"/>
              </w:rPr>
              <w:t xml:space="preserve"> деятельности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A6E11">
              <w:rPr>
                <w:sz w:val="28"/>
                <w:szCs w:val="28"/>
                <w:lang w:eastAsia="en-US"/>
              </w:rPr>
              <w:t>проектная деятельность</w:t>
            </w:r>
          </w:p>
          <w:p w:rsidR="00652481" w:rsidRPr="009A6E11" w:rsidRDefault="00652481" w:rsidP="002D6498">
            <w:pPr>
              <w:pStyle w:val="Standard"/>
              <w:ind w:left="-6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9A6E11"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  <w:t>оснащение:</w:t>
            </w:r>
          </w:p>
          <w:p w:rsidR="0065248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разметка дороги</w:t>
            </w:r>
          </w:p>
          <w:p w:rsidR="0065248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дорожные знаки</w:t>
            </w:r>
          </w:p>
          <w:p w:rsidR="0065248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светофоры</w:t>
            </w:r>
          </w:p>
          <w:p w:rsidR="00652481" w:rsidRPr="009A6E11" w:rsidRDefault="00652481" w:rsidP="00652481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autoSpaceDN w:val="0"/>
              <w:ind w:left="-63"/>
              <w:contextualSpacing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машины, самокаты, велосипеды</w:t>
            </w:r>
          </w:p>
          <w:p w:rsidR="00652481" w:rsidRPr="0083027A" w:rsidRDefault="00652481" w:rsidP="002D6498">
            <w:pPr>
              <w:ind w:left="-63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5210B" w:rsidRDefault="00E5210B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Мебель в группах соответствует росту детей;</w:t>
      </w:r>
    </w:p>
    <w:p w:rsidR="00652481" w:rsidRPr="009A6E11" w:rsidRDefault="00E5210B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52481" w:rsidRPr="009A6E11">
        <w:rPr>
          <w:rFonts w:cs="Times New Roman"/>
          <w:sz w:val="28"/>
          <w:szCs w:val="28"/>
        </w:rPr>
        <w:t>Игрушки обеспечивают максимальный для данного возраста развивающий эффект;</w:t>
      </w: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Среда в группах достаточно насыщенная, пригодная для совместной деятельности взрослого и ребёнка и самостоятельной деятельности детей, отвечает потребностям детского дошкольного возраста.</w:t>
      </w: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Дети имеют возможность постоянно перестраивать имеющееся игровое пространство, используя крупный строитель, стулья, небольшую по объёму мебель.</w:t>
      </w: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- Дети проявляют активность в обустройстве места </w:t>
      </w:r>
      <w:proofErr w:type="gramStart"/>
      <w:r w:rsidRPr="009A6E11">
        <w:rPr>
          <w:rFonts w:cs="Times New Roman"/>
          <w:sz w:val="28"/>
          <w:szCs w:val="28"/>
        </w:rPr>
        <w:t>игры</w:t>
      </w:r>
      <w:proofErr w:type="gramEnd"/>
      <w:r w:rsidRPr="009A6E11">
        <w:rPr>
          <w:rFonts w:cs="Times New Roman"/>
          <w:sz w:val="28"/>
          <w:szCs w:val="28"/>
        </w:rPr>
        <w:t xml:space="preserve"> и предвидеть её результаты.</w:t>
      </w: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- Дети имеют доступ к объектам природного характера; побуждающим к наблюдению на участке детского сада, за ростом растений, участию в труде, </w:t>
      </w:r>
      <w:r w:rsidRPr="009A6E11">
        <w:rPr>
          <w:rFonts w:cs="Times New Roman"/>
          <w:sz w:val="28"/>
          <w:szCs w:val="28"/>
        </w:rPr>
        <w:lastRenderedPageBreak/>
        <w:t>проведению опытов и экспериментов.</w:t>
      </w: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Среда в МБДОУ организована как единое культурное пространство, которое оказывает воспитывающее влияние на детей в течение дня.</w:t>
      </w:r>
    </w:p>
    <w:p w:rsidR="00652481" w:rsidRPr="009A6E11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Групповые комнаты разделены на зоны-центры в соответствие с возрастом и интересами конкретного коллектива детей, оснащённые большим количеством развивающих материалов (книги, игрушки, развивающее оборудование и др.)</w:t>
      </w:r>
    </w:p>
    <w:p w:rsidR="00652481" w:rsidRPr="0083027A" w:rsidRDefault="00652481" w:rsidP="0065248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>- Продуманная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</w:t>
      </w:r>
      <w:r>
        <w:rPr>
          <w:rFonts w:cs="Times New Roman"/>
          <w:sz w:val="28"/>
          <w:szCs w:val="28"/>
        </w:rPr>
        <w:t>ивидуальных особенностей детей.</w:t>
      </w:r>
    </w:p>
    <w:p w:rsidR="00652481" w:rsidRPr="009A6E11" w:rsidRDefault="00652481" w:rsidP="00652481">
      <w:pPr>
        <w:pStyle w:val="Standard"/>
        <w:tabs>
          <w:tab w:val="left" w:pos="7350"/>
        </w:tabs>
        <w:ind w:firstLine="567"/>
        <w:jc w:val="both"/>
        <w:rPr>
          <w:rFonts w:cs="Times New Roman"/>
          <w:sz w:val="28"/>
          <w:szCs w:val="28"/>
        </w:rPr>
      </w:pPr>
      <w:r w:rsidRPr="009A6E11">
        <w:rPr>
          <w:rFonts w:cs="Times New Roman"/>
          <w:sz w:val="28"/>
          <w:szCs w:val="28"/>
        </w:rPr>
        <w:t xml:space="preserve">Данная среда представляет собой совокупность, предметов, игрушек, материалов. Которые понятны и интересны детям, без которых невозможно осуществление специфических видов детской деятельности. Отсутствие педагогически целесообразного предметного наполнения обедняет содержание </w:t>
      </w:r>
      <w:proofErr w:type="spellStart"/>
      <w:r w:rsidRPr="009A6E11">
        <w:rPr>
          <w:rFonts w:cs="Times New Roman"/>
          <w:sz w:val="28"/>
          <w:szCs w:val="28"/>
        </w:rPr>
        <w:t>воспитательно</w:t>
      </w:r>
      <w:proofErr w:type="spellEnd"/>
      <w:r w:rsidRPr="009A6E11">
        <w:rPr>
          <w:rFonts w:cs="Times New Roman"/>
          <w:sz w:val="28"/>
          <w:szCs w:val="28"/>
        </w:rPr>
        <w:t xml:space="preserve"> – образовательного процесса, сужает варианты развития игры и пр.</w:t>
      </w:r>
    </w:p>
    <w:p w:rsidR="00652481" w:rsidRPr="009A6E11" w:rsidRDefault="00652481" w:rsidP="00652481">
      <w:pPr>
        <w:pStyle w:val="Standard"/>
        <w:tabs>
          <w:tab w:val="left" w:pos="735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9A6E11">
        <w:rPr>
          <w:rFonts w:cs="Times New Roman"/>
          <w:sz w:val="28"/>
          <w:szCs w:val="28"/>
        </w:rPr>
        <w:t>Наполнение развивающей среды подбирается таким образом, чтобы обеспечить возможность решения педагогических задач в рамках той или иной образовательной области, в том числе на интегративной основе.</w:t>
      </w:r>
    </w:p>
    <w:p w:rsidR="00652481" w:rsidRPr="009A6E11" w:rsidRDefault="00652481" w:rsidP="00652481">
      <w:pPr>
        <w:pStyle w:val="Standard"/>
        <w:tabs>
          <w:tab w:val="left" w:pos="735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A6E11">
        <w:rPr>
          <w:rFonts w:cs="Times New Roman"/>
          <w:sz w:val="28"/>
          <w:szCs w:val="28"/>
        </w:rPr>
        <w:t xml:space="preserve">В группах </w:t>
      </w:r>
      <w:r>
        <w:rPr>
          <w:rFonts w:cs="Times New Roman"/>
          <w:sz w:val="28"/>
          <w:szCs w:val="28"/>
        </w:rPr>
        <w:t>ДОУ</w:t>
      </w:r>
      <w:r w:rsidRPr="009A6E11">
        <w:rPr>
          <w:rFonts w:cs="Times New Roman"/>
          <w:sz w:val="28"/>
          <w:szCs w:val="28"/>
        </w:rPr>
        <w:t xml:space="preserve"> создана оптимально насыщенная многофункциональная среда, предоставляющая возможности для организации различных видов игр с детьми, а так же для моделирования игровой среды в соответствии с игровой ситуацией. Все игры и игрушки необходимо размещать так, чтобы воспитанники при необходимости могли легко взять необходимое и так же легко убрать всё на место после завершения игры. Игрушки должны быть подобраны с учётом возраста, пола, интересов детей, иметь высокий художественный уровень.</w:t>
      </w:r>
    </w:p>
    <w:p w:rsidR="00A24B8F" w:rsidRPr="00E5210B" w:rsidRDefault="00652481" w:rsidP="00E5210B">
      <w:pPr>
        <w:pStyle w:val="Standard"/>
        <w:tabs>
          <w:tab w:val="left" w:pos="735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B97474" w:rsidRDefault="00A24B8F" w:rsidP="00A24B8F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r w:rsidR="0085413C">
        <w:rPr>
          <w:b/>
          <w:sz w:val="28"/>
          <w:szCs w:val="28"/>
        </w:rPr>
        <w:t>само обследованию</w:t>
      </w:r>
      <w:r>
        <w:rPr>
          <w:b/>
          <w:sz w:val="28"/>
          <w:szCs w:val="28"/>
        </w:rPr>
        <w:t>.</w:t>
      </w:r>
    </w:p>
    <w:p w:rsidR="005E6154" w:rsidRDefault="005E6154" w:rsidP="00E5210B">
      <w:pPr>
        <w:rPr>
          <w:b/>
          <w:sz w:val="28"/>
          <w:szCs w:val="28"/>
        </w:rPr>
      </w:pPr>
    </w:p>
    <w:tbl>
      <w:tblPr>
        <w:tblW w:w="10101" w:type="dxa"/>
        <w:jc w:val="center"/>
        <w:tblInd w:w="-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7442"/>
        <w:gridCol w:w="1524"/>
      </w:tblGrid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5E6154" w:rsidRDefault="005E6154" w:rsidP="005D7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5E6154" w:rsidRDefault="005E6154" w:rsidP="005E61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5E6154" w:rsidRDefault="005E6154" w:rsidP="005D7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5E615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5E6154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164D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C7788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</w:t>
            </w:r>
            <w:r w:rsidR="0013264C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осваивающих образовательную программу дошкольного образования.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276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164D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полного дня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850AA" w:rsidP="00276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6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64C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</w:t>
            </w:r>
            <w:proofErr w:type="gramStart"/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3-5часов)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1426FA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1426FA" w:rsidP="005A2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850AA" w:rsidP="008D7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 100/%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/ 0%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02A0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850AA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850AA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5A28C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8D7BB5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264C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4B8F" w:rsidRPr="0094455E" w:rsidRDefault="00276076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7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276076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7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413C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4B8F" w:rsidRPr="0094455E" w:rsidRDefault="00276076" w:rsidP="008D7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7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276076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7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276076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2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F2460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2F2460" w:rsidP="00056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276076" w:rsidP="002F2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2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 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F2460" w:rsidP="00E02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A24B8F" w:rsidRPr="0094455E" w:rsidRDefault="00276076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F2460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F2460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05647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D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Default="00C57EE7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2-3года - </w:t>
            </w:r>
            <w:r w:rsidR="00A24B8F" w:rsidRPr="00246284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EE7" w:rsidRDefault="00C57EE7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  <w:p w:rsidR="00C57EE7" w:rsidRPr="00246284" w:rsidRDefault="00C57EE7" w:rsidP="00C5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кв.м.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для организации дополнительных </w:t>
            </w:r>
            <w:r w:rsidRPr="00246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деятельности воспитанников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E8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074703">
              <w:rPr>
                <w:rFonts w:ascii="Times New Roman" w:hAnsi="Times New Roman" w:cs="Times New Roman"/>
                <w:sz w:val="28"/>
                <w:szCs w:val="28"/>
              </w:rPr>
              <w:t>60.6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E5210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9530C" w:rsidRPr="00741FF6" w:rsidRDefault="0089530C" w:rsidP="00E5210B">
      <w:pPr>
        <w:rPr>
          <w:sz w:val="28"/>
          <w:szCs w:val="28"/>
        </w:rPr>
      </w:pPr>
    </w:p>
    <w:sectPr w:rsidR="0089530C" w:rsidRPr="00741FF6" w:rsidSect="004A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83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51E69"/>
    <w:multiLevelType w:val="multilevel"/>
    <w:tmpl w:val="ABF691D8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B626FF9"/>
    <w:multiLevelType w:val="multilevel"/>
    <w:tmpl w:val="CAA0DD3E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BFF6831"/>
    <w:multiLevelType w:val="hybridMultilevel"/>
    <w:tmpl w:val="F924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7456"/>
    <w:multiLevelType w:val="multilevel"/>
    <w:tmpl w:val="9CB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4686F"/>
    <w:multiLevelType w:val="multilevel"/>
    <w:tmpl w:val="804C7B74"/>
    <w:styleLink w:val="WWNum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7875AA"/>
    <w:multiLevelType w:val="multilevel"/>
    <w:tmpl w:val="A5786940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B1E052C"/>
    <w:multiLevelType w:val="multilevel"/>
    <w:tmpl w:val="1E809A8A"/>
    <w:styleLink w:val="WWNum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2B71B0"/>
    <w:multiLevelType w:val="multilevel"/>
    <w:tmpl w:val="9B941328"/>
    <w:styleLink w:val="WWNum7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1631061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5E1CE7"/>
    <w:multiLevelType w:val="multilevel"/>
    <w:tmpl w:val="F4F0515C"/>
    <w:styleLink w:val="WWNum2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AD73528"/>
    <w:multiLevelType w:val="multilevel"/>
    <w:tmpl w:val="DB18E670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0154AC3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1D10EC"/>
    <w:multiLevelType w:val="multilevel"/>
    <w:tmpl w:val="AA2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D184F"/>
    <w:multiLevelType w:val="multilevel"/>
    <w:tmpl w:val="6D0243C8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82A6FA3"/>
    <w:multiLevelType w:val="multilevel"/>
    <w:tmpl w:val="3CBE95F6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C3739BF"/>
    <w:multiLevelType w:val="multilevel"/>
    <w:tmpl w:val="34FE61CA"/>
    <w:styleLink w:val="WWNum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C6078EA"/>
    <w:multiLevelType w:val="multilevel"/>
    <w:tmpl w:val="FF6C5A90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CA11FDE"/>
    <w:multiLevelType w:val="multilevel"/>
    <w:tmpl w:val="7292AF00"/>
    <w:styleLink w:val="WWNum16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0A12CBA"/>
    <w:multiLevelType w:val="multilevel"/>
    <w:tmpl w:val="3E0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B91104"/>
    <w:multiLevelType w:val="hybridMultilevel"/>
    <w:tmpl w:val="4CCE0EE0"/>
    <w:lvl w:ilvl="0" w:tplc="AA004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C41A65"/>
    <w:multiLevelType w:val="multilevel"/>
    <w:tmpl w:val="B08A5566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22B76F0"/>
    <w:multiLevelType w:val="multilevel"/>
    <w:tmpl w:val="3304A5EE"/>
    <w:styleLink w:val="WW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26A6FF9"/>
    <w:multiLevelType w:val="multilevel"/>
    <w:tmpl w:val="01B28166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3C02217"/>
    <w:multiLevelType w:val="hybridMultilevel"/>
    <w:tmpl w:val="6E401A08"/>
    <w:lvl w:ilvl="0" w:tplc="E9889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D25AC"/>
    <w:multiLevelType w:val="multilevel"/>
    <w:tmpl w:val="05A85A74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6AB1406"/>
    <w:multiLevelType w:val="multilevel"/>
    <w:tmpl w:val="9E303170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6F52B76"/>
    <w:multiLevelType w:val="multilevel"/>
    <w:tmpl w:val="080E7552"/>
    <w:styleLink w:val="WWNum1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99A21E9"/>
    <w:multiLevelType w:val="multilevel"/>
    <w:tmpl w:val="47808256"/>
    <w:styleLink w:val="WWNum5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9B37E7E"/>
    <w:multiLevelType w:val="multilevel"/>
    <w:tmpl w:val="EDDCD9A0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59ED23C5"/>
    <w:multiLevelType w:val="hybridMultilevel"/>
    <w:tmpl w:val="4CE07B02"/>
    <w:lvl w:ilvl="0" w:tplc="65EC8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33E7E"/>
    <w:multiLevelType w:val="multilevel"/>
    <w:tmpl w:val="60D2BC0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FAD2D88"/>
    <w:multiLevelType w:val="multilevel"/>
    <w:tmpl w:val="00AC2D3C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03F1000"/>
    <w:multiLevelType w:val="multilevel"/>
    <w:tmpl w:val="E8AC8C08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>
    <w:nsid w:val="6CB655AC"/>
    <w:multiLevelType w:val="multilevel"/>
    <w:tmpl w:val="0458084A"/>
    <w:styleLink w:val="WWNum1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D7D2768"/>
    <w:multiLevelType w:val="multilevel"/>
    <w:tmpl w:val="089471CA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E98053E"/>
    <w:multiLevelType w:val="multilevel"/>
    <w:tmpl w:val="BA248CD8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6265A03"/>
    <w:multiLevelType w:val="multilevel"/>
    <w:tmpl w:val="C33412D4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97F3CFB"/>
    <w:multiLevelType w:val="multilevel"/>
    <w:tmpl w:val="2DD4AA40"/>
    <w:styleLink w:val="WWNum1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C24567C"/>
    <w:multiLevelType w:val="multilevel"/>
    <w:tmpl w:val="EFBE0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>
    <w:nsid w:val="7FA76FAF"/>
    <w:multiLevelType w:val="multilevel"/>
    <w:tmpl w:val="2466CB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42"/>
  </w:num>
  <w:num w:numId="5">
    <w:abstractNumId w:val="41"/>
  </w:num>
  <w:num w:numId="6">
    <w:abstractNumId w:val="19"/>
  </w:num>
  <w:num w:numId="7">
    <w:abstractNumId w:val="2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2"/>
  </w:num>
  <w:num w:numId="12">
    <w:abstractNumId w:val="9"/>
  </w:num>
  <w:num w:numId="13">
    <w:abstractNumId w:val="30"/>
  </w:num>
  <w:num w:numId="14">
    <w:abstractNumId w:val="1"/>
  </w:num>
  <w:num w:numId="15">
    <w:abstractNumId w:val="22"/>
  </w:num>
  <w:num w:numId="16">
    <w:abstractNumId w:val="34"/>
  </w:num>
  <w:num w:numId="17">
    <w:abstractNumId w:val="15"/>
  </w:num>
  <w:num w:numId="18">
    <w:abstractNumId w:val="16"/>
  </w:num>
  <w:num w:numId="19">
    <w:abstractNumId w:val="5"/>
  </w:num>
  <w:num w:numId="20">
    <w:abstractNumId w:val="23"/>
  </w:num>
  <w:num w:numId="21">
    <w:abstractNumId w:val="7"/>
  </w:num>
  <w:num w:numId="22">
    <w:abstractNumId w:val="8"/>
  </w:num>
  <w:num w:numId="23">
    <w:abstractNumId w:val="14"/>
  </w:num>
  <w:num w:numId="24">
    <w:abstractNumId w:val="18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37"/>
  </w:num>
  <w:num w:numId="30">
    <w:abstractNumId w:val="32"/>
  </w:num>
  <w:num w:numId="31">
    <w:abstractNumId w:val="39"/>
  </w:num>
  <w:num w:numId="32">
    <w:abstractNumId w:val="24"/>
  </w:num>
  <w:num w:numId="33">
    <w:abstractNumId w:val="27"/>
  </w:num>
  <w:num w:numId="34">
    <w:abstractNumId w:val="2"/>
  </w:num>
  <w:num w:numId="35">
    <w:abstractNumId w:val="6"/>
  </w:num>
  <w:num w:numId="36">
    <w:abstractNumId w:val="11"/>
  </w:num>
  <w:num w:numId="37">
    <w:abstractNumId w:val="40"/>
  </w:num>
  <w:num w:numId="38">
    <w:abstractNumId w:val="36"/>
  </w:num>
  <w:num w:numId="39">
    <w:abstractNumId w:val="17"/>
  </w:num>
  <w:num w:numId="40">
    <w:abstractNumId w:val="29"/>
  </w:num>
  <w:num w:numId="41">
    <w:abstractNumId w:val="26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EE"/>
    <w:rsid w:val="00056474"/>
    <w:rsid w:val="00074703"/>
    <w:rsid w:val="00082A73"/>
    <w:rsid w:val="0008351C"/>
    <w:rsid w:val="00087F53"/>
    <w:rsid w:val="00130577"/>
    <w:rsid w:val="0013264C"/>
    <w:rsid w:val="001426FA"/>
    <w:rsid w:val="001842B3"/>
    <w:rsid w:val="002164DC"/>
    <w:rsid w:val="00246284"/>
    <w:rsid w:val="00276076"/>
    <w:rsid w:val="002850AA"/>
    <w:rsid w:val="002C7788"/>
    <w:rsid w:val="002E10E4"/>
    <w:rsid w:val="002F2460"/>
    <w:rsid w:val="003146CC"/>
    <w:rsid w:val="003C3291"/>
    <w:rsid w:val="004117B6"/>
    <w:rsid w:val="004650D4"/>
    <w:rsid w:val="0047287F"/>
    <w:rsid w:val="00482A72"/>
    <w:rsid w:val="004A2134"/>
    <w:rsid w:val="004B457A"/>
    <w:rsid w:val="004B4BE5"/>
    <w:rsid w:val="004C1FA1"/>
    <w:rsid w:val="004D4678"/>
    <w:rsid w:val="00513B65"/>
    <w:rsid w:val="0052257F"/>
    <w:rsid w:val="00527042"/>
    <w:rsid w:val="005A162D"/>
    <w:rsid w:val="005A28CF"/>
    <w:rsid w:val="005D0E12"/>
    <w:rsid w:val="005D701B"/>
    <w:rsid w:val="005E6154"/>
    <w:rsid w:val="005F35D3"/>
    <w:rsid w:val="00652481"/>
    <w:rsid w:val="006C5AA3"/>
    <w:rsid w:val="00736404"/>
    <w:rsid w:val="00741FF6"/>
    <w:rsid w:val="00763FD7"/>
    <w:rsid w:val="00785846"/>
    <w:rsid w:val="0082486A"/>
    <w:rsid w:val="0085413C"/>
    <w:rsid w:val="00893452"/>
    <w:rsid w:val="0089530C"/>
    <w:rsid w:val="008D7BB5"/>
    <w:rsid w:val="008E1269"/>
    <w:rsid w:val="0094455E"/>
    <w:rsid w:val="0097044D"/>
    <w:rsid w:val="0097078A"/>
    <w:rsid w:val="0097390F"/>
    <w:rsid w:val="009F3FBC"/>
    <w:rsid w:val="009F7EEC"/>
    <w:rsid w:val="00A24B8F"/>
    <w:rsid w:val="00AA2999"/>
    <w:rsid w:val="00AA7242"/>
    <w:rsid w:val="00B80E81"/>
    <w:rsid w:val="00B97474"/>
    <w:rsid w:val="00BB2CFA"/>
    <w:rsid w:val="00BD12F4"/>
    <w:rsid w:val="00BF6491"/>
    <w:rsid w:val="00C57EE7"/>
    <w:rsid w:val="00C802A0"/>
    <w:rsid w:val="00C87D38"/>
    <w:rsid w:val="00CB21EE"/>
    <w:rsid w:val="00CC15F9"/>
    <w:rsid w:val="00CD5D68"/>
    <w:rsid w:val="00CE5392"/>
    <w:rsid w:val="00D40185"/>
    <w:rsid w:val="00D542CC"/>
    <w:rsid w:val="00D55BBC"/>
    <w:rsid w:val="00DC0C59"/>
    <w:rsid w:val="00DE6DCE"/>
    <w:rsid w:val="00E020AC"/>
    <w:rsid w:val="00E5210B"/>
    <w:rsid w:val="00E82DB8"/>
    <w:rsid w:val="00E91212"/>
    <w:rsid w:val="00EB6C52"/>
    <w:rsid w:val="00EF5A8E"/>
    <w:rsid w:val="00FA227B"/>
    <w:rsid w:val="00FB5640"/>
    <w:rsid w:val="00FD7DA7"/>
    <w:rsid w:val="00FF27EC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9530C"/>
    <w:pPr>
      <w:keepNext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97474"/>
    <w:pPr>
      <w:numPr>
        <w:numId w:val="1"/>
      </w:numPr>
    </w:pPr>
  </w:style>
  <w:style w:type="paragraph" w:styleId="a4">
    <w:name w:val="List Paragraph"/>
    <w:basedOn w:val="a0"/>
    <w:uiPriority w:val="99"/>
    <w:qFormat/>
    <w:rsid w:val="00736404"/>
    <w:pPr>
      <w:ind w:left="720"/>
      <w:contextualSpacing/>
    </w:pPr>
  </w:style>
  <w:style w:type="paragraph" w:customStyle="1" w:styleId="ConsPlusNormal">
    <w:name w:val="ConsPlusNormal"/>
    <w:uiPriority w:val="99"/>
    <w:rsid w:val="00A24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9530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0"/>
    <w:link w:val="a6"/>
    <w:rsid w:val="0089530C"/>
    <w:pPr>
      <w:spacing w:after="120"/>
    </w:pPr>
  </w:style>
  <w:style w:type="character" w:customStyle="1" w:styleId="a6">
    <w:name w:val="Основной текст Знак"/>
    <w:basedOn w:val="a1"/>
    <w:link w:val="a5"/>
    <w:rsid w:val="008953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0"/>
    <w:uiPriority w:val="99"/>
    <w:rsid w:val="0089530C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1"/>
    <w:uiPriority w:val="22"/>
    <w:qFormat/>
    <w:rsid w:val="00527042"/>
    <w:rPr>
      <w:b/>
      <w:bCs/>
    </w:rPr>
  </w:style>
  <w:style w:type="paragraph" w:customStyle="1" w:styleId="Standard">
    <w:name w:val="Standard"/>
    <w:uiPriority w:val="99"/>
    <w:rsid w:val="00527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1">
    <w:name w:val="Заголовок №2"/>
    <w:basedOn w:val="Standard"/>
    <w:uiPriority w:val="99"/>
    <w:rsid w:val="00DC0C59"/>
    <w:pPr>
      <w:shd w:val="clear" w:color="auto" w:fill="FFFFFF"/>
      <w:spacing w:before="240" w:line="278" w:lineRule="exact"/>
      <w:outlineLvl w:val="1"/>
    </w:pPr>
    <w:rPr>
      <w:rFonts w:eastAsia="Times New Roman" w:cs="Times New Roman"/>
      <w:sz w:val="22"/>
      <w:szCs w:val="22"/>
    </w:rPr>
  </w:style>
  <w:style w:type="character" w:customStyle="1" w:styleId="c1">
    <w:name w:val="c1"/>
    <w:basedOn w:val="a1"/>
    <w:uiPriority w:val="99"/>
    <w:rsid w:val="00DC0C59"/>
    <w:rPr>
      <w:rFonts w:cs="Times New Roman"/>
    </w:rPr>
  </w:style>
  <w:style w:type="paragraph" w:customStyle="1" w:styleId="msonormalbullet1gif">
    <w:name w:val="msonormalbullet1.gif"/>
    <w:basedOn w:val="Standard"/>
    <w:uiPriority w:val="99"/>
    <w:rsid w:val="00FA227B"/>
    <w:pPr>
      <w:spacing w:before="100" w:after="100"/>
    </w:pPr>
  </w:style>
  <w:style w:type="numbering" w:customStyle="1" w:styleId="WWNum32">
    <w:name w:val="WWNum32"/>
    <w:rsid w:val="004B4BE5"/>
    <w:pPr>
      <w:numPr>
        <w:numId w:val="13"/>
      </w:numPr>
    </w:pPr>
  </w:style>
  <w:style w:type="numbering" w:customStyle="1" w:styleId="WWNum53">
    <w:name w:val="WWNum53"/>
    <w:rsid w:val="00D542CC"/>
    <w:pPr>
      <w:numPr>
        <w:numId w:val="14"/>
      </w:numPr>
    </w:pPr>
  </w:style>
  <w:style w:type="numbering" w:customStyle="1" w:styleId="WWNum57">
    <w:name w:val="WWNum57"/>
    <w:rsid w:val="00D542CC"/>
    <w:pPr>
      <w:numPr>
        <w:numId w:val="19"/>
      </w:numPr>
    </w:pPr>
  </w:style>
  <w:style w:type="numbering" w:customStyle="1" w:styleId="WWNum59">
    <w:name w:val="WWNum59"/>
    <w:rsid w:val="00D542CC"/>
    <w:pPr>
      <w:numPr>
        <w:numId w:val="21"/>
      </w:numPr>
    </w:pPr>
  </w:style>
  <w:style w:type="numbering" w:customStyle="1" w:styleId="WWNum77">
    <w:name w:val="WWNum77"/>
    <w:rsid w:val="00D542CC"/>
    <w:pPr>
      <w:numPr>
        <w:numId w:val="22"/>
      </w:numPr>
    </w:pPr>
  </w:style>
  <w:style w:type="numbering" w:customStyle="1" w:styleId="WWNum60">
    <w:name w:val="WWNum60"/>
    <w:rsid w:val="00D542CC"/>
    <w:pPr>
      <w:numPr>
        <w:numId w:val="23"/>
      </w:numPr>
    </w:pPr>
  </w:style>
  <w:style w:type="numbering" w:customStyle="1" w:styleId="WWNum56">
    <w:name w:val="WWNum56"/>
    <w:rsid w:val="00D542CC"/>
    <w:pPr>
      <w:numPr>
        <w:numId w:val="17"/>
      </w:numPr>
    </w:pPr>
  </w:style>
  <w:style w:type="numbering" w:customStyle="1" w:styleId="WWNum76">
    <w:name w:val="WWNum76"/>
    <w:rsid w:val="00D542CC"/>
    <w:pPr>
      <w:numPr>
        <w:numId w:val="18"/>
      </w:numPr>
    </w:pPr>
  </w:style>
  <w:style w:type="numbering" w:customStyle="1" w:styleId="WWNum54">
    <w:name w:val="WWNum54"/>
    <w:rsid w:val="00D542CC"/>
    <w:pPr>
      <w:numPr>
        <w:numId w:val="15"/>
      </w:numPr>
    </w:pPr>
  </w:style>
  <w:style w:type="numbering" w:customStyle="1" w:styleId="WWNum58">
    <w:name w:val="WWNum58"/>
    <w:rsid w:val="00D542CC"/>
    <w:pPr>
      <w:numPr>
        <w:numId w:val="20"/>
      </w:numPr>
    </w:pPr>
  </w:style>
  <w:style w:type="numbering" w:customStyle="1" w:styleId="WWNum55">
    <w:name w:val="WWNum55"/>
    <w:rsid w:val="00D542CC"/>
    <w:pPr>
      <w:numPr>
        <w:numId w:val="16"/>
      </w:numPr>
    </w:pPr>
  </w:style>
  <w:style w:type="numbering" w:customStyle="1" w:styleId="WWNum167">
    <w:name w:val="WWNum167"/>
    <w:rsid w:val="00FD7DA7"/>
    <w:pPr>
      <w:numPr>
        <w:numId w:val="24"/>
      </w:numPr>
    </w:pPr>
  </w:style>
  <w:style w:type="character" w:customStyle="1" w:styleId="Internetlink">
    <w:name w:val="Internet link"/>
    <w:uiPriority w:val="99"/>
    <w:rsid w:val="00FD7DA7"/>
    <w:rPr>
      <w:color w:val="0000FF"/>
      <w:u w:val="single"/>
    </w:rPr>
  </w:style>
  <w:style w:type="character" w:styleId="ab">
    <w:name w:val="Emphasis"/>
    <w:uiPriority w:val="20"/>
    <w:qFormat/>
    <w:rsid w:val="00FF3507"/>
    <w:rPr>
      <w:i/>
      <w:iCs/>
    </w:rPr>
  </w:style>
  <w:style w:type="paragraph" w:customStyle="1" w:styleId="ParagraphStyle">
    <w:name w:val="Paragraph Style"/>
    <w:uiPriority w:val="99"/>
    <w:rsid w:val="0065248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numbering" w:customStyle="1" w:styleId="WWNum9">
    <w:name w:val="WWNum9"/>
    <w:rsid w:val="00652481"/>
    <w:pPr>
      <w:numPr>
        <w:numId w:val="34"/>
      </w:numPr>
    </w:pPr>
  </w:style>
  <w:style w:type="numbering" w:customStyle="1" w:styleId="WWNum10">
    <w:name w:val="WWNum10"/>
    <w:rsid w:val="00652481"/>
    <w:pPr>
      <w:numPr>
        <w:numId w:val="35"/>
      </w:numPr>
    </w:pPr>
  </w:style>
  <w:style w:type="numbering" w:customStyle="1" w:styleId="WWNum22">
    <w:name w:val="WWNum22"/>
    <w:rsid w:val="00652481"/>
    <w:pPr>
      <w:numPr>
        <w:numId w:val="42"/>
      </w:numPr>
    </w:pPr>
  </w:style>
  <w:style w:type="numbering" w:customStyle="1" w:styleId="WWNum16">
    <w:name w:val="WWNum16"/>
    <w:rsid w:val="00652481"/>
    <w:pPr>
      <w:numPr>
        <w:numId w:val="36"/>
      </w:numPr>
    </w:pPr>
  </w:style>
  <w:style w:type="numbering" w:customStyle="1" w:styleId="WWNum19">
    <w:name w:val="WWNum19"/>
    <w:rsid w:val="00652481"/>
    <w:pPr>
      <w:numPr>
        <w:numId w:val="39"/>
      </w:numPr>
    </w:pPr>
  </w:style>
  <w:style w:type="numbering" w:customStyle="1" w:styleId="WWNum7">
    <w:name w:val="WWNum7"/>
    <w:rsid w:val="00652481"/>
    <w:pPr>
      <w:numPr>
        <w:numId w:val="32"/>
      </w:numPr>
    </w:pPr>
  </w:style>
  <w:style w:type="numbering" w:customStyle="1" w:styleId="WWNum20">
    <w:name w:val="WWNum20"/>
    <w:rsid w:val="00652481"/>
    <w:pPr>
      <w:numPr>
        <w:numId w:val="41"/>
      </w:numPr>
    </w:pPr>
  </w:style>
  <w:style w:type="numbering" w:customStyle="1" w:styleId="WWNum8">
    <w:name w:val="WWNum8"/>
    <w:rsid w:val="00652481"/>
    <w:pPr>
      <w:numPr>
        <w:numId w:val="33"/>
      </w:numPr>
    </w:pPr>
  </w:style>
  <w:style w:type="numbering" w:customStyle="1" w:styleId="WWNum157">
    <w:name w:val="WWNum157"/>
    <w:rsid w:val="00652481"/>
    <w:pPr>
      <w:numPr>
        <w:numId w:val="26"/>
      </w:numPr>
    </w:pPr>
  </w:style>
  <w:style w:type="numbering" w:customStyle="1" w:styleId="WWNum51">
    <w:name w:val="WWNum51"/>
    <w:rsid w:val="00652481"/>
    <w:pPr>
      <w:numPr>
        <w:numId w:val="40"/>
      </w:numPr>
    </w:pPr>
  </w:style>
  <w:style w:type="numbering" w:customStyle="1" w:styleId="WWNum5">
    <w:name w:val="WWNum5"/>
    <w:rsid w:val="00652481"/>
    <w:pPr>
      <w:numPr>
        <w:numId w:val="30"/>
      </w:numPr>
    </w:pPr>
  </w:style>
  <w:style w:type="numbering" w:customStyle="1" w:styleId="WWNum3">
    <w:name w:val="WWNum3"/>
    <w:rsid w:val="00652481"/>
    <w:pPr>
      <w:numPr>
        <w:numId w:val="28"/>
      </w:numPr>
    </w:pPr>
  </w:style>
  <w:style w:type="numbering" w:customStyle="1" w:styleId="WWNum18">
    <w:name w:val="WWNum18"/>
    <w:rsid w:val="00652481"/>
    <w:pPr>
      <w:numPr>
        <w:numId w:val="38"/>
      </w:numPr>
    </w:pPr>
  </w:style>
  <w:style w:type="numbering" w:customStyle="1" w:styleId="WWNum4">
    <w:name w:val="WWNum4"/>
    <w:rsid w:val="00652481"/>
    <w:pPr>
      <w:numPr>
        <w:numId w:val="29"/>
      </w:numPr>
    </w:pPr>
  </w:style>
  <w:style w:type="numbering" w:customStyle="1" w:styleId="WWNum2">
    <w:name w:val="WWNum2"/>
    <w:rsid w:val="00652481"/>
    <w:pPr>
      <w:numPr>
        <w:numId w:val="27"/>
      </w:numPr>
    </w:pPr>
  </w:style>
  <w:style w:type="numbering" w:customStyle="1" w:styleId="WWNum6">
    <w:name w:val="WWNum6"/>
    <w:rsid w:val="00652481"/>
    <w:pPr>
      <w:numPr>
        <w:numId w:val="31"/>
      </w:numPr>
    </w:pPr>
  </w:style>
  <w:style w:type="numbering" w:customStyle="1" w:styleId="WWNum17">
    <w:name w:val="WWNum17"/>
    <w:rsid w:val="00652481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9530C"/>
    <w:pPr>
      <w:keepNext/>
      <w:outlineLvl w:val="1"/>
    </w:pPr>
    <w:rPr>
      <w:b/>
      <w:bCs/>
      <w:i/>
      <w:i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9747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36404"/>
    <w:pPr>
      <w:ind w:left="720"/>
      <w:contextualSpacing/>
    </w:pPr>
  </w:style>
  <w:style w:type="paragraph" w:customStyle="1" w:styleId="ConsPlusNormal">
    <w:name w:val="ConsPlusNormal"/>
    <w:uiPriority w:val="99"/>
    <w:rsid w:val="00A24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9530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5">
    <w:name w:val="Body Text"/>
    <w:basedOn w:val="a0"/>
    <w:link w:val="a6"/>
    <w:rsid w:val="0089530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1"/>
    <w:link w:val="a5"/>
    <w:rsid w:val="00895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0"/>
    <w:uiPriority w:val="99"/>
    <w:rsid w:val="0089530C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aa">
    <w:name w:val="WWNum53"/>
    <w:pPr>
      <w:numPr>
        <w:numId w:val="14"/>
      </w:numPr>
    </w:pPr>
  </w:style>
  <w:style w:type="numbering" w:customStyle="1" w:styleId="Standard">
    <w:name w:val="WWNum9"/>
    <w:pPr>
      <w:numPr>
        <w:numId w:val="34"/>
      </w:numPr>
    </w:pPr>
  </w:style>
  <w:style w:type="numbering" w:customStyle="1" w:styleId="21">
    <w:name w:val="WWNum57"/>
    <w:pPr>
      <w:numPr>
        <w:numId w:val="19"/>
      </w:numPr>
    </w:pPr>
  </w:style>
  <w:style w:type="numbering" w:customStyle="1" w:styleId="c1">
    <w:name w:val="WWNum10"/>
    <w:pPr>
      <w:numPr>
        <w:numId w:val="35"/>
      </w:numPr>
    </w:pPr>
  </w:style>
  <w:style w:type="numbering" w:customStyle="1" w:styleId="msonormalbullet1gif">
    <w:name w:val="WWNum59"/>
    <w:pPr>
      <w:numPr>
        <w:numId w:val="21"/>
      </w:numPr>
    </w:pPr>
  </w:style>
  <w:style w:type="numbering" w:customStyle="1" w:styleId="WWNum32">
    <w:name w:val="WWNum77"/>
    <w:pPr>
      <w:numPr>
        <w:numId w:val="22"/>
      </w:numPr>
    </w:pPr>
  </w:style>
  <w:style w:type="numbering" w:customStyle="1" w:styleId="WWNum53">
    <w:name w:val="WWNum22"/>
    <w:pPr>
      <w:numPr>
        <w:numId w:val="42"/>
      </w:numPr>
    </w:pPr>
  </w:style>
  <w:style w:type="numbering" w:customStyle="1" w:styleId="WWNum57">
    <w:name w:val="WWNum16"/>
    <w:pPr>
      <w:numPr>
        <w:numId w:val="36"/>
      </w:numPr>
    </w:pPr>
  </w:style>
  <w:style w:type="numbering" w:customStyle="1" w:styleId="WWNum59">
    <w:name w:val="WWNum60"/>
    <w:pPr>
      <w:numPr>
        <w:numId w:val="23"/>
      </w:numPr>
    </w:pPr>
  </w:style>
  <w:style w:type="numbering" w:customStyle="1" w:styleId="WWNum77">
    <w:name w:val="WWNum56"/>
    <w:pPr>
      <w:numPr>
        <w:numId w:val="17"/>
      </w:numPr>
    </w:pPr>
  </w:style>
  <w:style w:type="numbering" w:customStyle="1" w:styleId="WWNum60">
    <w:name w:val="WWNum76"/>
    <w:pPr>
      <w:numPr>
        <w:numId w:val="18"/>
      </w:numPr>
    </w:pPr>
  </w:style>
  <w:style w:type="numbering" w:customStyle="1" w:styleId="WWNum56">
    <w:name w:val="WWNum19"/>
    <w:pPr>
      <w:numPr>
        <w:numId w:val="39"/>
      </w:numPr>
    </w:pPr>
  </w:style>
  <w:style w:type="numbering" w:customStyle="1" w:styleId="WWNum76">
    <w:name w:val="WWNum167"/>
    <w:pPr>
      <w:numPr>
        <w:numId w:val="24"/>
      </w:numPr>
    </w:pPr>
  </w:style>
  <w:style w:type="numbering" w:customStyle="1" w:styleId="WWNum54">
    <w:name w:val="WWNum54"/>
    <w:pPr>
      <w:numPr>
        <w:numId w:val="15"/>
      </w:numPr>
    </w:pPr>
  </w:style>
  <w:style w:type="numbering" w:customStyle="1" w:styleId="WWNum58">
    <w:name w:val="WWNum58"/>
    <w:pPr>
      <w:numPr>
        <w:numId w:val="20"/>
      </w:numPr>
    </w:pPr>
  </w:style>
  <w:style w:type="numbering" w:customStyle="1" w:styleId="WWNum55">
    <w:name w:val="WWNum7"/>
    <w:pPr>
      <w:numPr>
        <w:numId w:val="32"/>
      </w:numPr>
    </w:pPr>
  </w:style>
  <w:style w:type="numbering" w:customStyle="1" w:styleId="WWNum167">
    <w:name w:val="WWNum20"/>
    <w:pPr>
      <w:numPr>
        <w:numId w:val="41"/>
      </w:numPr>
    </w:pPr>
  </w:style>
  <w:style w:type="numbering" w:customStyle="1" w:styleId="Internetlink">
    <w:name w:val="WWNum8"/>
    <w:pPr>
      <w:numPr>
        <w:numId w:val="33"/>
      </w:numPr>
    </w:pPr>
  </w:style>
  <w:style w:type="numbering" w:customStyle="1" w:styleId="ab">
    <w:name w:val="WWNum157"/>
    <w:pPr>
      <w:numPr>
        <w:numId w:val="26"/>
      </w:numPr>
    </w:pPr>
  </w:style>
  <w:style w:type="numbering" w:customStyle="1" w:styleId="ParagraphStyle">
    <w:name w:val="WWNum51"/>
    <w:pPr>
      <w:numPr>
        <w:numId w:val="40"/>
      </w:numPr>
    </w:pPr>
  </w:style>
  <w:style w:type="numbering" w:customStyle="1" w:styleId="WWNum9">
    <w:name w:val="WWNum32"/>
    <w:pPr>
      <w:numPr>
        <w:numId w:val="13"/>
      </w:numPr>
    </w:pPr>
  </w:style>
  <w:style w:type="numbering" w:customStyle="1" w:styleId="WWNum10">
    <w:name w:val="WWNum5"/>
    <w:pPr>
      <w:numPr>
        <w:numId w:val="30"/>
      </w:numPr>
    </w:pPr>
  </w:style>
  <w:style w:type="numbering" w:customStyle="1" w:styleId="WWNum22">
    <w:name w:val="WWNum3"/>
    <w:pPr>
      <w:numPr>
        <w:numId w:val="28"/>
      </w:numPr>
    </w:pPr>
  </w:style>
  <w:style w:type="numbering" w:customStyle="1" w:styleId="WWNum16">
    <w:name w:val="WWNum55"/>
    <w:pPr>
      <w:numPr>
        <w:numId w:val="16"/>
      </w:numPr>
    </w:pPr>
  </w:style>
  <w:style w:type="numbering" w:customStyle="1" w:styleId="WWNum19">
    <w:name w:val="WWNum18"/>
    <w:pPr>
      <w:numPr>
        <w:numId w:val="38"/>
      </w:numPr>
    </w:pPr>
  </w:style>
  <w:style w:type="numbering" w:customStyle="1" w:styleId="WWNum7">
    <w:name w:val="WWNum4"/>
    <w:pPr>
      <w:numPr>
        <w:numId w:val="29"/>
      </w:numPr>
    </w:pPr>
  </w:style>
  <w:style w:type="numbering" w:customStyle="1" w:styleId="WWNum20">
    <w:name w:val="WWNum2"/>
    <w:pPr>
      <w:numPr>
        <w:numId w:val="27"/>
      </w:numPr>
    </w:pPr>
  </w:style>
  <w:style w:type="numbering" w:customStyle="1" w:styleId="WWNum8">
    <w:name w:val="WWNum6"/>
    <w:pPr>
      <w:numPr>
        <w:numId w:val="31"/>
      </w:numPr>
    </w:pPr>
  </w:style>
  <w:style w:type="numbering" w:customStyle="1" w:styleId="WWNum157">
    <w:name w:val="WWNum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C02F-4B35-43A0-A2D1-F03C6ACE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6837</Words>
  <Characters>38974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26</cp:revision>
  <cp:lastPrinted>2019-04-19T09:40:00Z</cp:lastPrinted>
  <dcterms:created xsi:type="dcterms:W3CDTF">2016-09-28T11:05:00Z</dcterms:created>
  <dcterms:modified xsi:type="dcterms:W3CDTF">2019-04-19T11:50:00Z</dcterms:modified>
</cp:coreProperties>
</file>